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6371" w14:textId="09D67C95" w:rsidR="00D76433" w:rsidRPr="00BB2E66" w:rsidRDefault="009C4F2C" w:rsidP="009C4F2C">
      <w:pPr>
        <w:pStyle w:val="NormalWeb"/>
        <w:spacing w:line="276" w:lineRule="auto"/>
        <w:ind w:right="-567"/>
        <w:jc w:val="center"/>
        <w:textAlignment w:val="baseline"/>
        <w:rPr>
          <w:rFonts w:ascii="Sora" w:hAnsi="Sora" w:cs="Sora"/>
          <w:b/>
          <w:sz w:val="36"/>
          <w:lang w:val="en-US"/>
        </w:rPr>
      </w:pPr>
      <w:bookmarkStart w:id="0" w:name="_Hlk534903597"/>
      <w:bookmarkStart w:id="1" w:name="_Hlk188884993"/>
      <w:r>
        <w:rPr>
          <w:rFonts w:ascii="Sora" w:hAnsi="Sora" w:cs="Sora"/>
          <w:b/>
          <w:bCs/>
          <w:sz w:val="36"/>
          <w:lang w:val="en-US"/>
        </w:rPr>
        <w:t xml:space="preserve">Consultancy Firm Expands Global Presence </w:t>
      </w:r>
      <w:r w:rsidR="000856B3">
        <w:rPr>
          <w:rFonts w:ascii="Sora" w:hAnsi="Sora" w:cs="Sora"/>
          <w:b/>
          <w:bCs/>
          <w:sz w:val="36"/>
          <w:lang w:val="en-US"/>
        </w:rPr>
        <w:t>Following Market Demand</w:t>
      </w:r>
      <w:r>
        <w:rPr>
          <w:rFonts w:ascii="Sora" w:hAnsi="Sora" w:cs="Sora"/>
          <w:b/>
          <w:bCs/>
          <w:sz w:val="36"/>
          <w:lang w:val="en-US"/>
        </w:rPr>
        <w:t xml:space="preserve"> </w:t>
      </w:r>
    </w:p>
    <w:p w14:paraId="32C1BA59" w14:textId="22E668A6" w:rsidR="00D76433" w:rsidRPr="00BB2E66" w:rsidRDefault="000856B3" w:rsidP="00BB2E66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  <w:lang w:val="en-US"/>
        </w:rPr>
      </w:pPr>
      <w:r>
        <w:rPr>
          <w:rFonts w:ascii="Sora" w:hAnsi="Sora" w:cs="Sora"/>
          <w:b/>
          <w:bCs/>
          <w:color w:val="000000"/>
          <w:sz w:val="22"/>
          <w:lang w:val="en-GB"/>
        </w:rPr>
        <w:t>Inverto</w:t>
      </w:r>
      <w:r w:rsidR="00A2524D">
        <w:rPr>
          <w:rFonts w:ascii="Sora" w:hAnsi="Sora" w:cs="Sora"/>
          <w:b/>
          <w:bCs/>
          <w:color w:val="000000"/>
          <w:sz w:val="22"/>
          <w:lang w:val="en-GB"/>
        </w:rPr>
        <w:t xml:space="preserve"> opens its first office in the Middle East to support strong customer demand</w:t>
      </w:r>
      <w:r>
        <w:rPr>
          <w:rFonts w:ascii="Sora" w:hAnsi="Sora" w:cs="Sora"/>
          <w:b/>
          <w:bCs/>
          <w:color w:val="000000"/>
          <w:sz w:val="22"/>
          <w:lang w:val="en-GB"/>
        </w:rPr>
        <w:t xml:space="preserve"> </w:t>
      </w:r>
    </w:p>
    <w:p w14:paraId="5E75BAEE" w14:textId="7AAC6CF9" w:rsidR="00BB2E66" w:rsidRPr="00BB2E66" w:rsidRDefault="00B13E55" w:rsidP="00BB2E66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  <w:lang w:val="en-US"/>
        </w:rPr>
      </w:pPr>
      <w:r>
        <w:rPr>
          <w:rFonts w:ascii="Sora" w:hAnsi="Sora" w:cs="Sora"/>
          <w:b/>
          <w:bCs/>
          <w:color w:val="000000"/>
          <w:sz w:val="22"/>
          <w:lang w:val="en-US"/>
        </w:rPr>
        <w:t xml:space="preserve">Since its founding 25 years ago, Inverto </w:t>
      </w:r>
      <w:r w:rsidR="000856B3">
        <w:rPr>
          <w:rFonts w:ascii="Sora" w:hAnsi="Sora" w:cs="Sora"/>
          <w:b/>
          <w:bCs/>
          <w:color w:val="000000"/>
          <w:sz w:val="22"/>
          <w:lang w:val="en-US"/>
        </w:rPr>
        <w:t>continues to strengthen its global presence</w:t>
      </w:r>
    </w:p>
    <w:bookmarkEnd w:id="0"/>
    <w:p w14:paraId="22FF26B9" w14:textId="56E1F9E1" w:rsidR="00465A8F" w:rsidRDefault="00A5185A" w:rsidP="00A5185A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  <w:r>
        <w:rPr>
          <w:rFonts w:ascii="Sora" w:hAnsi="Sora" w:cs="Sora"/>
          <w:b/>
          <w:bCs/>
          <w:color w:val="000000"/>
          <w:sz w:val="22"/>
          <w:szCs w:val="22"/>
          <w:lang w:val="en-US"/>
        </w:rPr>
        <w:t>Cologne</w:t>
      </w:r>
      <w:r w:rsidR="00BB2E66" w:rsidRPr="00BB2E66">
        <w:rPr>
          <w:rFonts w:ascii="Sora" w:hAnsi="Sora" w:cs="Sora"/>
          <w:b/>
          <w:bCs/>
          <w:color w:val="000000"/>
          <w:sz w:val="22"/>
          <w:szCs w:val="22"/>
          <w:lang w:val="en-US"/>
        </w:rPr>
        <w:t>,</w:t>
      </w:r>
      <w:r w:rsidR="00912400">
        <w:rPr>
          <w:rFonts w:ascii="Sora" w:hAnsi="Sora" w:cs="Sora"/>
          <w:b/>
          <w:bCs/>
          <w:color w:val="000000"/>
          <w:sz w:val="22"/>
          <w:szCs w:val="22"/>
          <w:lang w:val="en-US"/>
        </w:rPr>
        <w:t>1</w:t>
      </w:r>
      <w:r w:rsidR="002C13E1">
        <w:rPr>
          <w:rFonts w:ascii="Sora" w:hAnsi="Sora" w:cs="Sora"/>
          <w:b/>
          <w:bCs/>
          <w:color w:val="000000"/>
          <w:sz w:val="22"/>
          <w:szCs w:val="22"/>
          <w:lang w:val="en-US"/>
        </w:rPr>
        <w:t>5</w:t>
      </w:r>
      <w:r w:rsidR="00BB2E66" w:rsidRPr="00BB2E66">
        <w:rPr>
          <w:rFonts w:ascii="Sora" w:hAnsi="Sora" w:cs="Sora"/>
          <w:b/>
          <w:bCs/>
          <w:color w:val="000000"/>
          <w:sz w:val="22"/>
          <w:szCs w:val="22"/>
          <w:lang w:val="en-US"/>
        </w:rPr>
        <w:t xml:space="preserve"> </w:t>
      </w:r>
      <w:r>
        <w:rPr>
          <w:rFonts w:ascii="Sora" w:hAnsi="Sora" w:cs="Sora"/>
          <w:b/>
          <w:bCs/>
          <w:color w:val="000000"/>
          <w:sz w:val="22"/>
          <w:szCs w:val="22"/>
          <w:lang w:val="en-US"/>
        </w:rPr>
        <w:t>September</w:t>
      </w:r>
      <w:r w:rsidR="00BB2E66" w:rsidRPr="00BB2E66">
        <w:rPr>
          <w:rFonts w:ascii="Sora" w:hAnsi="Sora" w:cs="Sora"/>
          <w:b/>
          <w:bCs/>
          <w:color w:val="000000"/>
          <w:sz w:val="22"/>
          <w:szCs w:val="22"/>
          <w:lang w:val="en-US"/>
        </w:rPr>
        <w:t xml:space="preserve"> 2025</w:t>
      </w:r>
      <w:r w:rsidR="00BB2E66" w:rsidRPr="00BB2E66">
        <w:rPr>
          <w:rFonts w:ascii="Sora" w:hAnsi="Sora" w:cs="Sora"/>
          <w:color w:val="000000"/>
          <w:sz w:val="22"/>
          <w:szCs w:val="22"/>
          <w:lang w:val="en-US"/>
        </w:rPr>
        <w:t xml:space="preserve"> – Inverto, the procurement and supply chain management subsidiary of Boston Consulting Group, </w:t>
      </w:r>
      <w:r w:rsidR="0013176F">
        <w:rPr>
          <w:rFonts w:ascii="Sora" w:hAnsi="Sora" w:cs="Sora"/>
          <w:color w:val="000000"/>
          <w:sz w:val="22"/>
          <w:szCs w:val="22"/>
          <w:lang w:val="en-US"/>
        </w:rPr>
        <w:t xml:space="preserve">today announced the next stage of its global expansion with the opening of three offices in Berlin, Bangkok and Riyadh. 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>Along with the new office openings, the</w:t>
      </w:r>
      <w:r w:rsidR="0013176F">
        <w:rPr>
          <w:rFonts w:ascii="Sora" w:hAnsi="Sora" w:cs="Sora"/>
          <w:color w:val="000000"/>
          <w:sz w:val="22"/>
          <w:szCs w:val="22"/>
          <w:lang w:val="en-US"/>
        </w:rPr>
        <w:t xml:space="preserve"> company is also expanding its North American presence in early 2026 with the opening of its office in Atlanta</w:t>
      </w:r>
      <w:r w:rsidR="00E05582">
        <w:rPr>
          <w:rFonts w:ascii="Sora" w:hAnsi="Sora" w:cs="Sora"/>
          <w:color w:val="000000"/>
          <w:sz w:val="22"/>
          <w:szCs w:val="22"/>
          <w:lang w:val="en-US"/>
        </w:rPr>
        <w:t xml:space="preserve">, only </w:t>
      </w:r>
      <w:r w:rsidR="00516380">
        <w:rPr>
          <w:rFonts w:ascii="Sora" w:hAnsi="Sora" w:cs="Sora"/>
          <w:color w:val="000000"/>
          <w:sz w:val="22"/>
          <w:szCs w:val="22"/>
          <w:lang w:val="en-US"/>
        </w:rPr>
        <w:t>24</w:t>
      </w:r>
      <w:r w:rsidR="004C2E99">
        <w:rPr>
          <w:rFonts w:ascii="Sora" w:hAnsi="Sora" w:cs="Sora"/>
          <w:color w:val="000000"/>
          <w:sz w:val="22"/>
          <w:szCs w:val="22"/>
          <w:lang w:val="en-US"/>
        </w:rPr>
        <w:t xml:space="preserve"> months </w:t>
      </w:r>
      <w:r w:rsidR="00E05582">
        <w:rPr>
          <w:rFonts w:ascii="Sora" w:hAnsi="Sora" w:cs="Sora"/>
          <w:color w:val="000000"/>
          <w:sz w:val="22"/>
          <w:szCs w:val="22"/>
          <w:lang w:val="en-US"/>
        </w:rPr>
        <w:t xml:space="preserve">after establishing its </w:t>
      </w:r>
      <w:r w:rsidR="00B51819">
        <w:rPr>
          <w:rFonts w:ascii="Sora" w:hAnsi="Sora" w:cs="Sora"/>
          <w:color w:val="000000"/>
          <w:sz w:val="22"/>
          <w:szCs w:val="22"/>
          <w:lang w:val="en-US"/>
        </w:rPr>
        <w:t>first office</w:t>
      </w:r>
      <w:r w:rsidR="00E05582">
        <w:rPr>
          <w:rFonts w:ascii="Sora" w:hAnsi="Sora" w:cs="Sora"/>
          <w:color w:val="000000"/>
          <w:sz w:val="22"/>
          <w:szCs w:val="22"/>
          <w:lang w:val="en-US"/>
        </w:rPr>
        <w:t xml:space="preserve"> in the region. The o</w:t>
      </w:r>
      <w:r w:rsidR="004C3195">
        <w:rPr>
          <w:rFonts w:ascii="Sora" w:hAnsi="Sora" w:cs="Sora"/>
          <w:color w:val="000000"/>
          <w:sz w:val="22"/>
          <w:szCs w:val="22"/>
          <w:lang w:val="en-US"/>
        </w:rPr>
        <w:t xml:space="preserve">ffice openings strengthen the company’s global footprint, while responding to the surging demand for strategic procurement and supply chain expertise. </w:t>
      </w:r>
    </w:p>
    <w:p w14:paraId="2BF28868" w14:textId="77777777" w:rsidR="004C3195" w:rsidRDefault="004C3195" w:rsidP="00A5185A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30B89454" w14:textId="03DC4545" w:rsidR="004C3195" w:rsidRDefault="004C3195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  <w:r>
        <w:rPr>
          <w:rFonts w:ascii="Sora" w:hAnsi="Sora" w:cs="Sora"/>
          <w:color w:val="000000"/>
          <w:sz w:val="22"/>
          <w:szCs w:val="22"/>
          <w:lang w:val="en-US"/>
        </w:rPr>
        <w:t>The opening of the Riyadh office marks Inverto’s entry to the Middle East market, one of the most dynamic and fast-transforming economies</w:t>
      </w:r>
      <w:r w:rsidR="001A4FA7">
        <w:rPr>
          <w:rFonts w:ascii="Sora" w:hAnsi="Sora" w:cs="Sora"/>
          <w:color w:val="000000"/>
          <w:sz w:val="22"/>
          <w:szCs w:val="22"/>
          <w:lang w:val="en-US"/>
        </w:rPr>
        <w:t xml:space="preserve"> worldwide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. Through this transformation, the role of procurement is central to </w:t>
      </w:r>
      <w:r w:rsidR="003175CC">
        <w:rPr>
          <w:rFonts w:ascii="Sora" w:hAnsi="Sora" w:cs="Sora"/>
          <w:color w:val="000000"/>
          <w:sz w:val="22"/>
          <w:szCs w:val="22"/>
          <w:lang w:val="en-US"/>
        </w:rPr>
        <w:t xml:space="preserve">businesses in the region in unlocking strategic advantage and true business transformation. </w:t>
      </w:r>
      <w:r w:rsidR="000D1CAF">
        <w:rPr>
          <w:rFonts w:ascii="Sora" w:hAnsi="Sora" w:cs="Sora"/>
          <w:color w:val="000000"/>
          <w:sz w:val="22"/>
          <w:szCs w:val="22"/>
          <w:lang w:val="en-US"/>
        </w:rPr>
        <w:t>In Europe, the opening of the Berlin office now sees Inverto cover all of the major German markets</w:t>
      </w:r>
      <w:r w:rsidR="006517A9">
        <w:rPr>
          <w:rFonts w:ascii="Sora" w:hAnsi="Sora" w:cs="Sora"/>
          <w:color w:val="000000"/>
          <w:sz w:val="22"/>
          <w:szCs w:val="22"/>
          <w:lang w:val="en-US"/>
        </w:rPr>
        <w:t xml:space="preserve">, while the Bangkok office strengthens the company’s presence in the South East Asian market. </w:t>
      </w:r>
    </w:p>
    <w:p w14:paraId="34A4E3F5" w14:textId="77777777" w:rsidR="004C3195" w:rsidRDefault="004C3195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130AFDC9" w14:textId="6EA25B58" w:rsidR="001D28A2" w:rsidRDefault="001D28A2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  <w:r>
        <w:rPr>
          <w:rFonts w:ascii="Sora" w:hAnsi="Sora" w:cs="Sora"/>
          <w:color w:val="000000"/>
          <w:sz w:val="22"/>
          <w:szCs w:val="22"/>
          <w:lang w:val="en-US"/>
        </w:rPr>
        <w:t xml:space="preserve">“Procurement plays a critical role </w:t>
      </w:r>
      <w:r w:rsidR="001A4FA7">
        <w:rPr>
          <w:rFonts w:ascii="Sora" w:hAnsi="Sora" w:cs="Sora"/>
          <w:color w:val="000000"/>
          <w:sz w:val="22"/>
          <w:szCs w:val="22"/>
          <w:lang w:val="en-US"/>
        </w:rPr>
        <w:t>for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business</w:t>
      </w:r>
      <w:r w:rsidR="001A4FA7">
        <w:rPr>
          <w:rFonts w:ascii="Sora" w:hAnsi="Sora" w:cs="Sora"/>
          <w:color w:val="000000"/>
          <w:sz w:val="22"/>
          <w:szCs w:val="22"/>
          <w:lang w:val="en-US"/>
        </w:rPr>
        <w:t>es. It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has become a board-level priority and </w:t>
      </w:r>
      <w:r w:rsidR="001A4FA7">
        <w:rPr>
          <w:rFonts w:ascii="Sora" w:hAnsi="Sora" w:cs="Sora"/>
          <w:color w:val="000000"/>
          <w:sz w:val="22"/>
          <w:szCs w:val="22"/>
          <w:lang w:val="en-US"/>
        </w:rPr>
        <w:t xml:space="preserve">enables </w:t>
      </w:r>
      <w:r>
        <w:rPr>
          <w:rFonts w:ascii="Sora" w:hAnsi="Sora" w:cs="Sora"/>
          <w:color w:val="000000"/>
          <w:sz w:val="22"/>
          <w:szCs w:val="22"/>
          <w:lang w:val="en-US"/>
        </w:rPr>
        <w:t>true competitive advantage,” says Daniel Weise, CEO of Inverto. “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>We are expanding globally in direct response to growing client demand. Opening three offices during our 25</w:t>
      </w:r>
      <w:r w:rsidR="00A2524D" w:rsidRPr="00FB136A">
        <w:rPr>
          <w:rFonts w:ascii="Sora" w:hAnsi="Sora" w:cs="Sora"/>
          <w:color w:val="000000"/>
          <w:sz w:val="22"/>
          <w:szCs w:val="22"/>
          <w:vertAlign w:val="superscript"/>
          <w:lang w:val="en-US"/>
        </w:rPr>
        <w:t>th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 xml:space="preserve"> anniversary year is not just a milestone for the business, but a reflection of the rising importance of procurement across every industry. We are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 xml:space="preserve">also 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 xml:space="preserve">excited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 xml:space="preserve">to be able to announce 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 xml:space="preserve">our first office opening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>for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 xml:space="preserve"> 2026</w:t>
      </w:r>
      <w:r w:rsidR="00B51819">
        <w:rPr>
          <w:rFonts w:ascii="Sora" w:hAnsi="Sora" w:cs="Sora"/>
          <w:color w:val="000000"/>
          <w:sz w:val="22"/>
          <w:szCs w:val="22"/>
          <w:lang w:val="en-US"/>
        </w:rPr>
        <w:t xml:space="preserve"> -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 xml:space="preserve">Atlanta, 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>which will</w:t>
      </w:r>
      <w:r w:rsidR="00B51819">
        <w:rPr>
          <w:rFonts w:ascii="Sora" w:hAnsi="Sora" w:cs="Sora"/>
          <w:color w:val="000000"/>
          <w:sz w:val="22"/>
          <w:szCs w:val="22"/>
          <w:lang w:val="en-US"/>
        </w:rPr>
        <w:t xml:space="preserve"> </w:t>
      </w:r>
      <w:r w:rsidR="00A2524D">
        <w:rPr>
          <w:rFonts w:ascii="Sora" w:hAnsi="Sora" w:cs="Sora"/>
          <w:color w:val="000000"/>
          <w:sz w:val="22"/>
          <w:szCs w:val="22"/>
          <w:lang w:val="en-US"/>
        </w:rPr>
        <w:t xml:space="preserve">act as a catalyst for further global expansion in the coming year.” </w:t>
      </w:r>
    </w:p>
    <w:p w14:paraId="00D7D589" w14:textId="77777777" w:rsidR="001D28A2" w:rsidRDefault="001D28A2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4E68F3AD" w14:textId="00362E25" w:rsidR="001D28A2" w:rsidRDefault="00A2524D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  <w:r>
        <w:rPr>
          <w:rFonts w:ascii="Sora" w:hAnsi="Sora" w:cs="Sora"/>
          <w:color w:val="000000"/>
          <w:sz w:val="22"/>
          <w:szCs w:val="22"/>
          <w:lang w:val="en-US"/>
        </w:rPr>
        <w:t>Inverto’s 25</w:t>
      </w:r>
      <w:r w:rsidRPr="00FB136A">
        <w:rPr>
          <w:rFonts w:ascii="Sora" w:hAnsi="Sora" w:cs="Sora"/>
          <w:color w:val="000000"/>
          <w:sz w:val="22"/>
          <w:szCs w:val="22"/>
          <w:vertAlign w:val="superscript"/>
          <w:lang w:val="en-US"/>
        </w:rPr>
        <w:t>th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anniversary marks a major milestone in the company’s journey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>in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becoming a globally recognized brand with a growing presence across Europe, North America,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 xml:space="preserve">the 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Middle East and Asia. This 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>latest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expansion reflects the continued momentum and ambition</w:t>
      </w:r>
      <w:r w:rsidR="00770292">
        <w:rPr>
          <w:rFonts w:ascii="Sora" w:hAnsi="Sora" w:cs="Sora"/>
          <w:color w:val="000000"/>
          <w:sz w:val="22"/>
          <w:szCs w:val="22"/>
          <w:lang w:val="en-US"/>
        </w:rPr>
        <w:t xml:space="preserve"> that is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driving the business </w:t>
      </w:r>
      <w:r>
        <w:rPr>
          <w:rFonts w:ascii="Sora" w:hAnsi="Sora" w:cs="Sora"/>
          <w:color w:val="000000"/>
          <w:sz w:val="22"/>
          <w:szCs w:val="22"/>
          <w:lang w:val="en-US"/>
        </w:rPr>
        <w:lastRenderedPageBreak/>
        <w:t xml:space="preserve">forward </w:t>
      </w:r>
      <w:r w:rsidR="00B51819">
        <w:rPr>
          <w:rFonts w:ascii="Sora" w:hAnsi="Sora" w:cs="Sora"/>
          <w:color w:val="000000"/>
          <w:sz w:val="22"/>
          <w:szCs w:val="22"/>
          <w:lang w:val="en-US"/>
        </w:rPr>
        <w:t xml:space="preserve">to </w:t>
      </w:r>
      <w:r>
        <w:rPr>
          <w:rFonts w:ascii="Sora" w:hAnsi="Sora" w:cs="Sora"/>
          <w:color w:val="000000"/>
          <w:sz w:val="22"/>
          <w:szCs w:val="22"/>
          <w:lang w:val="en-US"/>
        </w:rPr>
        <w:t>becom</w:t>
      </w:r>
      <w:r w:rsidR="00B51819">
        <w:rPr>
          <w:rFonts w:ascii="Sora" w:hAnsi="Sora" w:cs="Sora"/>
          <w:color w:val="000000"/>
          <w:sz w:val="22"/>
          <w:szCs w:val="22"/>
          <w:lang w:val="en-US"/>
        </w:rPr>
        <w:t>e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the trusted business partner </w:t>
      </w:r>
      <w:r w:rsidR="00F60759">
        <w:rPr>
          <w:rFonts w:ascii="Sora" w:hAnsi="Sora" w:cs="Sora"/>
          <w:color w:val="000000"/>
          <w:sz w:val="22"/>
          <w:szCs w:val="22"/>
          <w:lang w:val="en-US"/>
        </w:rPr>
        <w:t xml:space="preserve">for procurement and supply chain transformation. </w:t>
      </w:r>
    </w:p>
    <w:p w14:paraId="4B6B2946" w14:textId="77777777" w:rsidR="009C4F2C" w:rsidRDefault="009C4F2C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535466B7" w14:textId="7F7E5B32" w:rsidR="009C4F2C" w:rsidRPr="00BB2E66" w:rsidRDefault="009C4F2C" w:rsidP="004C3195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  <w:r>
        <w:rPr>
          <w:rFonts w:ascii="Sora" w:hAnsi="Sora" w:cs="Sora"/>
          <w:color w:val="000000"/>
          <w:sz w:val="22"/>
          <w:szCs w:val="22"/>
          <w:lang w:val="en-US"/>
        </w:rPr>
        <w:t xml:space="preserve">“Procurement today is </w:t>
      </w:r>
      <w:r w:rsidR="00B51819">
        <w:rPr>
          <w:rFonts w:ascii="Sora" w:hAnsi="Sora" w:cs="Sora"/>
          <w:color w:val="000000"/>
          <w:sz w:val="22"/>
          <w:szCs w:val="22"/>
          <w:lang w:val="en-US"/>
        </w:rPr>
        <w:t xml:space="preserve">about 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more than just cost savings,” Weise adds. “It’s about </w:t>
      </w:r>
      <w:r w:rsidR="006517A9">
        <w:rPr>
          <w:rFonts w:ascii="Sora" w:hAnsi="Sora" w:cs="Sora"/>
          <w:color w:val="000000"/>
          <w:sz w:val="22"/>
          <w:szCs w:val="22"/>
          <w:lang w:val="en-US"/>
        </w:rPr>
        <w:t xml:space="preserve">solving the biggest business challenges, 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building resiliency, driving innovation and create lasting </w:t>
      </w:r>
      <w:r w:rsidR="00F60759">
        <w:rPr>
          <w:rFonts w:ascii="Sora" w:hAnsi="Sora" w:cs="Sora"/>
          <w:color w:val="000000"/>
          <w:sz w:val="22"/>
          <w:szCs w:val="22"/>
          <w:lang w:val="en-US"/>
        </w:rPr>
        <w:t xml:space="preserve">competitive 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advantage. </w:t>
      </w:r>
      <w:r w:rsidR="006517A9">
        <w:rPr>
          <w:rFonts w:ascii="Sora" w:hAnsi="Sora" w:cs="Sora"/>
          <w:color w:val="000000"/>
          <w:sz w:val="22"/>
          <w:szCs w:val="22"/>
          <w:lang w:val="en-US"/>
        </w:rPr>
        <w:t>Our teams have started working in our new offices, meaning</w:t>
      </w:r>
      <w:r>
        <w:rPr>
          <w:rFonts w:ascii="Sora" w:hAnsi="Sora" w:cs="Sora"/>
          <w:color w:val="000000"/>
          <w:sz w:val="22"/>
          <w:szCs w:val="22"/>
          <w:lang w:val="en-US"/>
        </w:rPr>
        <w:t xml:space="preserve"> we remain close to our clients and to the opportunities that define the next chapter of our global business.”</w:t>
      </w:r>
    </w:p>
    <w:p w14:paraId="29C4BE30" w14:textId="77777777" w:rsidR="004C3195" w:rsidRDefault="004C3195" w:rsidP="00A5185A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357C281A" w14:textId="77777777" w:rsidR="004C3195" w:rsidRDefault="004C3195" w:rsidP="00A5185A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683ABEDA" w14:textId="77777777" w:rsidR="004C3195" w:rsidRDefault="004C3195" w:rsidP="00A5185A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szCs w:val="22"/>
          <w:lang w:val="en-US"/>
        </w:rPr>
      </w:pPr>
    </w:p>
    <w:p w14:paraId="68B872AE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b/>
          <w:bCs/>
          <w:lang w:val="en-GB"/>
        </w:rPr>
      </w:pPr>
    </w:p>
    <w:p w14:paraId="071473C0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b/>
          <w:bCs/>
          <w:lang w:val="en-GB"/>
        </w:rPr>
      </w:pPr>
      <w:r w:rsidRPr="00A5075D">
        <w:rPr>
          <w:rFonts w:ascii="Sora" w:hAnsi="Sora" w:cs="Sora"/>
          <w:b/>
          <w:bCs/>
          <w:lang w:val="en-GB"/>
        </w:rPr>
        <w:t>About Inverto</w:t>
      </w:r>
    </w:p>
    <w:p w14:paraId="36A94DDD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Inverto is a leading global consultancy specializing in strategic procurement and supply chain management. The consultancy goes beyond pure cost management to deliver business value and a competitive edge for its clients. Inverto transforms procurement and supply chain functions, enabling long-term success by fostering innovation, resilience, and sustainability.</w:t>
      </w:r>
    </w:p>
    <w:p w14:paraId="181CEB35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</w:p>
    <w:p w14:paraId="28781484" w14:textId="43CC84B1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US"/>
        </w:rPr>
        <w:t xml:space="preserve">Operating under the umbrella of BCG, Inverto expands BCGs extensive offerings with a comprehensive array of procurement optimization solutions. </w:t>
      </w:r>
      <w:r w:rsidRPr="00A5075D">
        <w:rPr>
          <w:rFonts w:ascii="Sora" w:hAnsi="Sora" w:cs="Sora"/>
          <w:lang w:val="en-GB"/>
        </w:rPr>
        <w:t xml:space="preserve">Inverto currently employs more than </w:t>
      </w:r>
      <w:r w:rsidR="002468FD">
        <w:rPr>
          <w:rFonts w:ascii="Sora" w:hAnsi="Sora" w:cs="Sora"/>
          <w:lang w:val="en-GB"/>
        </w:rPr>
        <w:t>7</w:t>
      </w:r>
      <w:r w:rsidRPr="00A5075D">
        <w:rPr>
          <w:rFonts w:ascii="Sora" w:hAnsi="Sora" w:cs="Sora"/>
          <w:lang w:val="en-GB"/>
        </w:rPr>
        <w:t xml:space="preserve">00 experts across </w:t>
      </w:r>
      <w:r w:rsidR="003713C9">
        <w:rPr>
          <w:rFonts w:ascii="Sora" w:hAnsi="Sora" w:cs="Sora"/>
          <w:lang w:val="en-GB"/>
        </w:rPr>
        <w:t>four</w:t>
      </w:r>
      <w:r w:rsidRPr="00A5075D">
        <w:rPr>
          <w:rFonts w:ascii="Sora" w:hAnsi="Sora" w:cs="Sora"/>
          <w:lang w:val="en-GB"/>
        </w:rPr>
        <w:t xml:space="preserve"> continents. Clients are globally renowned brands from all industries, as well as the world's leading private equity firms.</w:t>
      </w:r>
    </w:p>
    <w:p w14:paraId="21B7D1A3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</w:p>
    <w:p w14:paraId="23F23135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For more information, please visit www.inverto.com</w:t>
      </w:r>
    </w:p>
    <w:p w14:paraId="1D5693AD" w14:textId="77777777" w:rsidR="00D76433" w:rsidRPr="00A5075D" w:rsidRDefault="00D76433" w:rsidP="00D76433">
      <w:pPr>
        <w:ind w:right="-567"/>
        <w:rPr>
          <w:rFonts w:ascii="Sora" w:hAnsi="Sora" w:cs="Sora"/>
          <w:lang w:val="en-GB"/>
        </w:rPr>
      </w:pPr>
    </w:p>
    <w:p w14:paraId="1D6C0A06" w14:textId="77777777" w:rsidR="00D76433" w:rsidRPr="00A5075D" w:rsidRDefault="00D76433" w:rsidP="00D76433">
      <w:pPr>
        <w:spacing w:line="276" w:lineRule="auto"/>
        <w:ind w:right="-567"/>
        <w:jc w:val="center"/>
        <w:rPr>
          <w:rFonts w:ascii="Sora" w:hAnsi="Sora" w:cs="Sora"/>
          <w:color w:val="808080" w:themeColor="background1" w:themeShade="80"/>
          <w:lang w:val="en-GB"/>
        </w:rPr>
      </w:pPr>
      <w:r w:rsidRPr="00A5075D">
        <w:rPr>
          <w:rFonts w:ascii="Sora" w:hAnsi="Sora" w:cs="Sora"/>
          <w:b/>
          <w:bCs/>
          <w:iCs/>
          <w:szCs w:val="22"/>
          <w:lang w:val="en-GB"/>
        </w:rPr>
        <w:t>ENDS</w:t>
      </w:r>
      <w:bookmarkEnd w:id="1"/>
    </w:p>
    <w:p w14:paraId="1F43F0CE" w14:textId="77777777" w:rsidR="00FC21A2" w:rsidRPr="008276C7" w:rsidRDefault="00FC21A2" w:rsidP="008276C7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lang w:val="en-GB"/>
        </w:rPr>
      </w:pPr>
    </w:p>
    <w:p w14:paraId="29963B6D" w14:textId="04F48A9A" w:rsidR="00233B84" w:rsidRPr="00FC21A2" w:rsidRDefault="006064D1" w:rsidP="00FC21A2">
      <w:r w:rsidRPr="004F372C">
        <w:rPr>
          <w:rFonts w:cs="Arial"/>
          <w:noProof/>
          <w:color w:val="000000"/>
          <w:sz w:val="20"/>
          <w:szCs w:val="20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75E274" wp14:editId="0F230668">
                <wp:simplePos x="0" y="0"/>
                <wp:positionH relativeFrom="margin">
                  <wp:posOffset>0</wp:posOffset>
                </wp:positionH>
                <wp:positionV relativeFrom="paragraph">
                  <wp:posOffset>205740</wp:posOffset>
                </wp:positionV>
                <wp:extent cx="5838825" cy="1310640"/>
                <wp:effectExtent l="0" t="0" r="9525" b="3810"/>
                <wp:wrapSquare wrapText="bothSides"/>
                <wp:docPr id="1997849892" name="Text Box 1997849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1064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35081" w14:textId="77777777" w:rsidR="006064D1" w:rsidRPr="006064D1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>PRESS CONTACT</w:t>
                            </w:r>
                          </w:p>
                          <w:p w14:paraId="6E79A2E8" w14:textId="77777777" w:rsidR="006064D1" w:rsidRPr="006064D1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 • Press Relations Manager</w:t>
                            </w:r>
                          </w:p>
                          <w:p w14:paraId="4B6B974A" w14:textId="3BB3B3A6" w:rsidR="006064D1" w:rsidRPr="006064D1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Phone: + 49 162 1015 255 • Email: </w:t>
                            </w:r>
                            <w:hyperlink r:id="rId8" w:history="1">
                              <w:r w:rsidRPr="006064D1">
                                <w:rPr>
                                  <w:rStyle w:val="Hyperlink"/>
                                  <w:rFonts w:ascii="Sora" w:hAnsi="Sora" w:cs="Sora"/>
                                  <w:szCs w:val="20"/>
                                  <w:lang w:val="en-US"/>
                                </w:rPr>
                                <w:t>iullrich@inverto.com</w:t>
                              </w:r>
                            </w:hyperlink>
                          </w:p>
                          <w:p w14:paraId="7997D935" w14:textId="77777777" w:rsidR="006064D1" w:rsidRPr="006064D1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Web: </w:t>
                            </w:r>
                            <w:hyperlink r:id="rId9" w:history="1">
                              <w:r w:rsidRPr="00D45DD3">
                                <w:rPr>
                                  <w:rStyle w:val="Hyperlink"/>
                                  <w:rFonts w:ascii="Sora" w:hAnsi="Sora" w:cs="Sora"/>
                                  <w:lang w:val="en-GB"/>
                                </w:rPr>
                                <w:t>www.inverto.com/en/</w:t>
                              </w:r>
                            </w:hyperlink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174B299" w14:textId="77777777" w:rsidR="006064D1" w:rsidRPr="006064D1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5E274" id="_x0000_t202" coordsize="21600,21600" o:spt="202" path="m,l,21600r21600,l21600,xe">
                <v:stroke joinstyle="miter"/>
                <v:path gradientshapeok="t" o:connecttype="rect"/>
              </v:shapetype>
              <v:shape id="Text Box 1997849892" o:spid="_x0000_s1026" type="#_x0000_t202" style="position:absolute;margin-left:0;margin-top:16.2pt;width:459.75pt;height:10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" fillcolor="#99d9d9" stroked="f">
                <v:textbox>
                  <w:txbxContent>
                    <w:p w14:paraId="31335081" w14:textId="77777777" w:rsidR="006064D1" w:rsidRPr="006064D1" w:rsidRDefault="006064D1" w:rsidP="006064D1">
                      <w:pPr>
                        <w:pStyle w:val="Footer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>PRESS CONTACT</w:t>
                      </w:r>
                    </w:p>
                    <w:p w14:paraId="6E79A2E8" w14:textId="77777777" w:rsidR="006064D1" w:rsidRPr="006064D1" w:rsidRDefault="006064D1" w:rsidP="006064D1">
                      <w:pPr>
                        <w:pStyle w:val="Footer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 • Press Relations Manager</w:t>
                      </w:r>
                    </w:p>
                    <w:p w14:paraId="4B6B974A" w14:textId="3BB3B3A6" w:rsidR="006064D1" w:rsidRPr="006064D1" w:rsidRDefault="006064D1" w:rsidP="006064D1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Phone: + 49 162 1015 255 • Email: </w:t>
                      </w:r>
                      <w:hyperlink r:id="rId10" w:history="1">
                        <w:r w:rsidRPr="006064D1">
                          <w:rPr>
                            <w:rStyle w:val="Hyperlink"/>
                            <w:rFonts w:ascii="Sora" w:hAnsi="Sora" w:cs="Sora"/>
                            <w:szCs w:val="20"/>
                            <w:lang w:val="en-US"/>
                          </w:rPr>
                          <w:t>iullrich@inverto.com</w:t>
                        </w:r>
                      </w:hyperlink>
                    </w:p>
                    <w:p w14:paraId="7997D935" w14:textId="77777777" w:rsidR="006064D1" w:rsidRPr="006064D1" w:rsidRDefault="006064D1" w:rsidP="006064D1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Web: </w:t>
                      </w:r>
                      <w:hyperlink r:id="rId11" w:history="1">
                        <w:r w:rsidRPr="00D45DD3">
                          <w:rPr>
                            <w:rStyle w:val="Hyperlink"/>
                            <w:rFonts w:ascii="Sora" w:hAnsi="Sora" w:cs="Sora"/>
                            <w:lang w:val="en-GB"/>
                          </w:rPr>
                          <w:t>www.inverto.com/en/</w:t>
                        </w:r>
                      </w:hyperlink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5174B299" w14:textId="77777777" w:rsidR="006064D1" w:rsidRPr="006064D1" w:rsidRDefault="006064D1" w:rsidP="006064D1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33B84" w:rsidRPr="00FC21A2" w:rsidSect="00163D1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B342" w14:textId="77777777" w:rsidR="0085351A" w:rsidRDefault="0085351A">
      <w:r>
        <w:separator/>
      </w:r>
    </w:p>
  </w:endnote>
  <w:endnote w:type="continuationSeparator" w:id="0">
    <w:p w14:paraId="2F07F533" w14:textId="77777777" w:rsidR="0085351A" w:rsidRDefault="0085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DCF77" w14:textId="77777777" w:rsidR="0085351A" w:rsidRDefault="0085351A">
      <w:r>
        <w:separator/>
      </w:r>
    </w:p>
  </w:footnote>
  <w:footnote w:type="continuationSeparator" w:id="0">
    <w:p w14:paraId="5DD71FC3" w14:textId="77777777" w:rsidR="0085351A" w:rsidRDefault="00853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A4B50"/>
    <w:multiLevelType w:val="hybridMultilevel"/>
    <w:tmpl w:val="1F6C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717851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1B8"/>
    <w:rsid w:val="000023F7"/>
    <w:rsid w:val="000105D8"/>
    <w:rsid w:val="00011BB8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4651B"/>
    <w:rsid w:val="0005248E"/>
    <w:rsid w:val="00053314"/>
    <w:rsid w:val="00053983"/>
    <w:rsid w:val="0005424A"/>
    <w:rsid w:val="00054697"/>
    <w:rsid w:val="00056D11"/>
    <w:rsid w:val="00062EEB"/>
    <w:rsid w:val="00073928"/>
    <w:rsid w:val="00076A70"/>
    <w:rsid w:val="0007717D"/>
    <w:rsid w:val="000817C5"/>
    <w:rsid w:val="00083246"/>
    <w:rsid w:val="000856B3"/>
    <w:rsid w:val="00087291"/>
    <w:rsid w:val="000A48DB"/>
    <w:rsid w:val="000A5D7D"/>
    <w:rsid w:val="000A617F"/>
    <w:rsid w:val="000B0142"/>
    <w:rsid w:val="000B14C9"/>
    <w:rsid w:val="000B2F44"/>
    <w:rsid w:val="000B3846"/>
    <w:rsid w:val="000B4DC2"/>
    <w:rsid w:val="000C411A"/>
    <w:rsid w:val="000D1CAF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176F"/>
    <w:rsid w:val="00132092"/>
    <w:rsid w:val="00136779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5D08"/>
    <w:rsid w:val="00157780"/>
    <w:rsid w:val="00161095"/>
    <w:rsid w:val="00162754"/>
    <w:rsid w:val="00163D1E"/>
    <w:rsid w:val="0017158B"/>
    <w:rsid w:val="0017743C"/>
    <w:rsid w:val="001807DA"/>
    <w:rsid w:val="0018297B"/>
    <w:rsid w:val="001842B8"/>
    <w:rsid w:val="0018669E"/>
    <w:rsid w:val="001917EB"/>
    <w:rsid w:val="00194931"/>
    <w:rsid w:val="00195A72"/>
    <w:rsid w:val="0019689B"/>
    <w:rsid w:val="0019795A"/>
    <w:rsid w:val="001A0352"/>
    <w:rsid w:val="001A0FCF"/>
    <w:rsid w:val="001A1254"/>
    <w:rsid w:val="001A4137"/>
    <w:rsid w:val="001A479E"/>
    <w:rsid w:val="001A484B"/>
    <w:rsid w:val="001A4FA7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28A2"/>
    <w:rsid w:val="001D5856"/>
    <w:rsid w:val="001D6817"/>
    <w:rsid w:val="001D6863"/>
    <w:rsid w:val="001F5EBB"/>
    <w:rsid w:val="001F7A15"/>
    <w:rsid w:val="002021B8"/>
    <w:rsid w:val="00202DA7"/>
    <w:rsid w:val="00202F54"/>
    <w:rsid w:val="00206928"/>
    <w:rsid w:val="00211B4A"/>
    <w:rsid w:val="00213AF7"/>
    <w:rsid w:val="0021470B"/>
    <w:rsid w:val="0021602C"/>
    <w:rsid w:val="00221135"/>
    <w:rsid w:val="00221A6D"/>
    <w:rsid w:val="00224193"/>
    <w:rsid w:val="00231C9A"/>
    <w:rsid w:val="00233B84"/>
    <w:rsid w:val="00233FBE"/>
    <w:rsid w:val="00234AF9"/>
    <w:rsid w:val="00237116"/>
    <w:rsid w:val="00244FBF"/>
    <w:rsid w:val="002457A5"/>
    <w:rsid w:val="002466EB"/>
    <w:rsid w:val="002468FD"/>
    <w:rsid w:val="0025287D"/>
    <w:rsid w:val="002531F0"/>
    <w:rsid w:val="00253528"/>
    <w:rsid w:val="00261A59"/>
    <w:rsid w:val="00262A06"/>
    <w:rsid w:val="0026427B"/>
    <w:rsid w:val="002655CA"/>
    <w:rsid w:val="002700C8"/>
    <w:rsid w:val="002753B0"/>
    <w:rsid w:val="002810BF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13E1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7B37"/>
    <w:rsid w:val="00310FA3"/>
    <w:rsid w:val="00312ADF"/>
    <w:rsid w:val="00314A30"/>
    <w:rsid w:val="003175CC"/>
    <w:rsid w:val="003210A8"/>
    <w:rsid w:val="003214A8"/>
    <w:rsid w:val="003224FB"/>
    <w:rsid w:val="00325596"/>
    <w:rsid w:val="00326060"/>
    <w:rsid w:val="003320CB"/>
    <w:rsid w:val="003442FC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13C9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93E20"/>
    <w:rsid w:val="003977B0"/>
    <w:rsid w:val="003A56B3"/>
    <w:rsid w:val="003A5DD8"/>
    <w:rsid w:val="003A6466"/>
    <w:rsid w:val="003A78D9"/>
    <w:rsid w:val="003A7D97"/>
    <w:rsid w:val="003B167A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14A9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403D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5A8F"/>
    <w:rsid w:val="0046668D"/>
    <w:rsid w:val="00466FCF"/>
    <w:rsid w:val="00471DD5"/>
    <w:rsid w:val="0047306E"/>
    <w:rsid w:val="00475C90"/>
    <w:rsid w:val="00490276"/>
    <w:rsid w:val="004974DE"/>
    <w:rsid w:val="00497861"/>
    <w:rsid w:val="004A3852"/>
    <w:rsid w:val="004A387A"/>
    <w:rsid w:val="004A3AD6"/>
    <w:rsid w:val="004A512B"/>
    <w:rsid w:val="004A7262"/>
    <w:rsid w:val="004B098C"/>
    <w:rsid w:val="004B15F8"/>
    <w:rsid w:val="004B16C9"/>
    <w:rsid w:val="004B1D02"/>
    <w:rsid w:val="004B28C2"/>
    <w:rsid w:val="004C04B0"/>
    <w:rsid w:val="004C0A10"/>
    <w:rsid w:val="004C26FF"/>
    <w:rsid w:val="004C2E99"/>
    <w:rsid w:val="004C3195"/>
    <w:rsid w:val="004C340B"/>
    <w:rsid w:val="004C4A8B"/>
    <w:rsid w:val="004C5F33"/>
    <w:rsid w:val="004D16F6"/>
    <w:rsid w:val="004D3BFE"/>
    <w:rsid w:val="004D453F"/>
    <w:rsid w:val="004D633F"/>
    <w:rsid w:val="004E3113"/>
    <w:rsid w:val="004E3EF2"/>
    <w:rsid w:val="004E4B88"/>
    <w:rsid w:val="004E7E6C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16380"/>
    <w:rsid w:val="005304D4"/>
    <w:rsid w:val="005339A8"/>
    <w:rsid w:val="00535569"/>
    <w:rsid w:val="00536073"/>
    <w:rsid w:val="00543BCE"/>
    <w:rsid w:val="00546ABC"/>
    <w:rsid w:val="00547E6D"/>
    <w:rsid w:val="00550E32"/>
    <w:rsid w:val="00554563"/>
    <w:rsid w:val="0056014F"/>
    <w:rsid w:val="0056181F"/>
    <w:rsid w:val="005645D5"/>
    <w:rsid w:val="00572EEA"/>
    <w:rsid w:val="0057322D"/>
    <w:rsid w:val="00575AA6"/>
    <w:rsid w:val="005839AF"/>
    <w:rsid w:val="00586FD5"/>
    <w:rsid w:val="005938A3"/>
    <w:rsid w:val="00595D68"/>
    <w:rsid w:val="00596F52"/>
    <w:rsid w:val="005A1559"/>
    <w:rsid w:val="005B09F8"/>
    <w:rsid w:val="005B2368"/>
    <w:rsid w:val="005B2532"/>
    <w:rsid w:val="005B269E"/>
    <w:rsid w:val="005B36C4"/>
    <w:rsid w:val="005C4434"/>
    <w:rsid w:val="005C4EB4"/>
    <w:rsid w:val="005C69EF"/>
    <w:rsid w:val="005C771A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4D1"/>
    <w:rsid w:val="00606797"/>
    <w:rsid w:val="006077DB"/>
    <w:rsid w:val="00611146"/>
    <w:rsid w:val="006150EB"/>
    <w:rsid w:val="00615385"/>
    <w:rsid w:val="0062030A"/>
    <w:rsid w:val="00621AFD"/>
    <w:rsid w:val="006234B6"/>
    <w:rsid w:val="00631711"/>
    <w:rsid w:val="0063693B"/>
    <w:rsid w:val="00636BE6"/>
    <w:rsid w:val="00637A29"/>
    <w:rsid w:val="006412D6"/>
    <w:rsid w:val="00646991"/>
    <w:rsid w:val="00646D71"/>
    <w:rsid w:val="006477CB"/>
    <w:rsid w:val="006504C4"/>
    <w:rsid w:val="00650C4E"/>
    <w:rsid w:val="006517A9"/>
    <w:rsid w:val="00652730"/>
    <w:rsid w:val="00654FC6"/>
    <w:rsid w:val="00660881"/>
    <w:rsid w:val="0066150B"/>
    <w:rsid w:val="00665977"/>
    <w:rsid w:val="00677346"/>
    <w:rsid w:val="00686F72"/>
    <w:rsid w:val="00690FA7"/>
    <w:rsid w:val="00695697"/>
    <w:rsid w:val="006A0FF0"/>
    <w:rsid w:val="006A4E0F"/>
    <w:rsid w:val="006A6B3A"/>
    <w:rsid w:val="006B227E"/>
    <w:rsid w:val="006B247C"/>
    <w:rsid w:val="006B6698"/>
    <w:rsid w:val="006C1A60"/>
    <w:rsid w:val="006C2F9B"/>
    <w:rsid w:val="006C66A8"/>
    <w:rsid w:val="006C6CDF"/>
    <w:rsid w:val="006E0BC0"/>
    <w:rsid w:val="006E5639"/>
    <w:rsid w:val="006E6991"/>
    <w:rsid w:val="006E6E64"/>
    <w:rsid w:val="006F3A79"/>
    <w:rsid w:val="006F7AA7"/>
    <w:rsid w:val="007019C1"/>
    <w:rsid w:val="00702234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29B0"/>
    <w:rsid w:val="00764E03"/>
    <w:rsid w:val="00765735"/>
    <w:rsid w:val="00766199"/>
    <w:rsid w:val="0076775A"/>
    <w:rsid w:val="00770292"/>
    <w:rsid w:val="00773634"/>
    <w:rsid w:val="00773D72"/>
    <w:rsid w:val="007743A9"/>
    <w:rsid w:val="00776D20"/>
    <w:rsid w:val="00780871"/>
    <w:rsid w:val="0078189D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62C"/>
    <w:rsid w:val="007C19C1"/>
    <w:rsid w:val="007C3110"/>
    <w:rsid w:val="007C3FF0"/>
    <w:rsid w:val="007C4BE5"/>
    <w:rsid w:val="007C4D93"/>
    <w:rsid w:val="007C7AA4"/>
    <w:rsid w:val="007D0C51"/>
    <w:rsid w:val="007D47D8"/>
    <w:rsid w:val="007E2313"/>
    <w:rsid w:val="007E2719"/>
    <w:rsid w:val="007E56CB"/>
    <w:rsid w:val="007E6F70"/>
    <w:rsid w:val="007E776D"/>
    <w:rsid w:val="007E797F"/>
    <w:rsid w:val="007F46DC"/>
    <w:rsid w:val="00802049"/>
    <w:rsid w:val="008046F2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5DFC"/>
    <w:rsid w:val="008276C7"/>
    <w:rsid w:val="00833C34"/>
    <w:rsid w:val="00846B98"/>
    <w:rsid w:val="00852429"/>
    <w:rsid w:val="00852A23"/>
    <w:rsid w:val="0085351A"/>
    <w:rsid w:val="0085420C"/>
    <w:rsid w:val="00861527"/>
    <w:rsid w:val="008638B1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97E20"/>
    <w:rsid w:val="008A658D"/>
    <w:rsid w:val="008B2975"/>
    <w:rsid w:val="008B39B3"/>
    <w:rsid w:val="008B56BA"/>
    <w:rsid w:val="008B57DA"/>
    <w:rsid w:val="008C05F3"/>
    <w:rsid w:val="008C1CF1"/>
    <w:rsid w:val="008C49FF"/>
    <w:rsid w:val="008D3A0F"/>
    <w:rsid w:val="008D4E2A"/>
    <w:rsid w:val="008E54E7"/>
    <w:rsid w:val="008F2BE2"/>
    <w:rsid w:val="008F3217"/>
    <w:rsid w:val="008F3DC5"/>
    <w:rsid w:val="008F6CCC"/>
    <w:rsid w:val="009065BF"/>
    <w:rsid w:val="0091030C"/>
    <w:rsid w:val="00911D4C"/>
    <w:rsid w:val="00912400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82877"/>
    <w:rsid w:val="00987EE8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6578"/>
    <w:rsid w:val="009C4F2C"/>
    <w:rsid w:val="009C5DB4"/>
    <w:rsid w:val="009C7073"/>
    <w:rsid w:val="009D34EC"/>
    <w:rsid w:val="009D3B3E"/>
    <w:rsid w:val="009E5E4E"/>
    <w:rsid w:val="009E6DD4"/>
    <w:rsid w:val="009E71DA"/>
    <w:rsid w:val="009F1694"/>
    <w:rsid w:val="009F201A"/>
    <w:rsid w:val="009F221F"/>
    <w:rsid w:val="009F2E96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2524D"/>
    <w:rsid w:val="00A315C3"/>
    <w:rsid w:val="00A3244C"/>
    <w:rsid w:val="00A378AC"/>
    <w:rsid w:val="00A4036A"/>
    <w:rsid w:val="00A41274"/>
    <w:rsid w:val="00A44516"/>
    <w:rsid w:val="00A5185A"/>
    <w:rsid w:val="00A55258"/>
    <w:rsid w:val="00A57DBE"/>
    <w:rsid w:val="00A626C7"/>
    <w:rsid w:val="00A626E8"/>
    <w:rsid w:val="00A63C54"/>
    <w:rsid w:val="00A6441D"/>
    <w:rsid w:val="00A72BB4"/>
    <w:rsid w:val="00A77C49"/>
    <w:rsid w:val="00A8252D"/>
    <w:rsid w:val="00A87609"/>
    <w:rsid w:val="00A91488"/>
    <w:rsid w:val="00A91F0D"/>
    <w:rsid w:val="00A9729B"/>
    <w:rsid w:val="00AA05D3"/>
    <w:rsid w:val="00AA41D0"/>
    <w:rsid w:val="00AA4AD2"/>
    <w:rsid w:val="00AA57C9"/>
    <w:rsid w:val="00AB05AE"/>
    <w:rsid w:val="00AB0E5F"/>
    <w:rsid w:val="00AB28B8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3E55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1819"/>
    <w:rsid w:val="00B52297"/>
    <w:rsid w:val="00B62312"/>
    <w:rsid w:val="00B6351E"/>
    <w:rsid w:val="00B71E35"/>
    <w:rsid w:val="00B7751E"/>
    <w:rsid w:val="00B81E31"/>
    <w:rsid w:val="00B82D01"/>
    <w:rsid w:val="00B83C17"/>
    <w:rsid w:val="00B9094F"/>
    <w:rsid w:val="00B91182"/>
    <w:rsid w:val="00B96A0B"/>
    <w:rsid w:val="00B97B94"/>
    <w:rsid w:val="00BA07C3"/>
    <w:rsid w:val="00BA13C2"/>
    <w:rsid w:val="00BA157E"/>
    <w:rsid w:val="00BA1D60"/>
    <w:rsid w:val="00BA39BE"/>
    <w:rsid w:val="00BA3FB6"/>
    <w:rsid w:val="00BA4ECF"/>
    <w:rsid w:val="00BB2E66"/>
    <w:rsid w:val="00BB4F22"/>
    <w:rsid w:val="00BB541F"/>
    <w:rsid w:val="00BC1400"/>
    <w:rsid w:val="00BC1EC5"/>
    <w:rsid w:val="00BC4999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6771"/>
    <w:rsid w:val="00BF6E0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605E"/>
    <w:rsid w:val="00C27F86"/>
    <w:rsid w:val="00C34D02"/>
    <w:rsid w:val="00C363A8"/>
    <w:rsid w:val="00C3780A"/>
    <w:rsid w:val="00C4260F"/>
    <w:rsid w:val="00C4322B"/>
    <w:rsid w:val="00C43B45"/>
    <w:rsid w:val="00C50D08"/>
    <w:rsid w:val="00C53988"/>
    <w:rsid w:val="00C5574F"/>
    <w:rsid w:val="00C56739"/>
    <w:rsid w:val="00C61D51"/>
    <w:rsid w:val="00C62342"/>
    <w:rsid w:val="00C6379D"/>
    <w:rsid w:val="00C65597"/>
    <w:rsid w:val="00C66631"/>
    <w:rsid w:val="00C67897"/>
    <w:rsid w:val="00C708D9"/>
    <w:rsid w:val="00C70E37"/>
    <w:rsid w:val="00C73E5F"/>
    <w:rsid w:val="00C75914"/>
    <w:rsid w:val="00C75E4B"/>
    <w:rsid w:val="00C81534"/>
    <w:rsid w:val="00C8313B"/>
    <w:rsid w:val="00C8473B"/>
    <w:rsid w:val="00C9413C"/>
    <w:rsid w:val="00C95D3B"/>
    <w:rsid w:val="00CA0135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E7C3D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45DD3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5C8A"/>
    <w:rsid w:val="00D76433"/>
    <w:rsid w:val="00D77637"/>
    <w:rsid w:val="00D81070"/>
    <w:rsid w:val="00D8384B"/>
    <w:rsid w:val="00DA0131"/>
    <w:rsid w:val="00DA1AA7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2E7E"/>
    <w:rsid w:val="00E05582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1FBD"/>
    <w:rsid w:val="00E420B2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708B2"/>
    <w:rsid w:val="00E715DE"/>
    <w:rsid w:val="00E74AB7"/>
    <w:rsid w:val="00E815B3"/>
    <w:rsid w:val="00E82BAD"/>
    <w:rsid w:val="00E9096D"/>
    <w:rsid w:val="00E93384"/>
    <w:rsid w:val="00EA4CD4"/>
    <w:rsid w:val="00EB0170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0672"/>
    <w:rsid w:val="00F347CB"/>
    <w:rsid w:val="00F358C8"/>
    <w:rsid w:val="00F40444"/>
    <w:rsid w:val="00F4141C"/>
    <w:rsid w:val="00F45A55"/>
    <w:rsid w:val="00F46E1C"/>
    <w:rsid w:val="00F54A9B"/>
    <w:rsid w:val="00F55D88"/>
    <w:rsid w:val="00F60759"/>
    <w:rsid w:val="00F607E2"/>
    <w:rsid w:val="00F62330"/>
    <w:rsid w:val="00F6541E"/>
    <w:rsid w:val="00F70498"/>
    <w:rsid w:val="00F72082"/>
    <w:rsid w:val="00F72CE3"/>
    <w:rsid w:val="00F7445D"/>
    <w:rsid w:val="00F756A6"/>
    <w:rsid w:val="00F776E9"/>
    <w:rsid w:val="00F77C6F"/>
    <w:rsid w:val="00F85978"/>
    <w:rsid w:val="00F916FB"/>
    <w:rsid w:val="00F931E0"/>
    <w:rsid w:val="00F93B85"/>
    <w:rsid w:val="00F94E93"/>
    <w:rsid w:val="00F963E1"/>
    <w:rsid w:val="00F96823"/>
    <w:rsid w:val="00FA21A8"/>
    <w:rsid w:val="00FA4B1F"/>
    <w:rsid w:val="00FA71BF"/>
    <w:rsid w:val="00FB066A"/>
    <w:rsid w:val="00FB136A"/>
    <w:rsid w:val="00FB18B7"/>
    <w:rsid w:val="00FB6348"/>
    <w:rsid w:val="00FC117D"/>
    <w:rsid w:val="00FC21A2"/>
    <w:rsid w:val="00FC2466"/>
    <w:rsid w:val="00FC3825"/>
    <w:rsid w:val="00FC5621"/>
    <w:rsid w:val="00FC7129"/>
    <w:rsid w:val="00FC791C"/>
    <w:rsid w:val="00FD0140"/>
    <w:rsid w:val="00FD088B"/>
    <w:rsid w:val="00FD0ED5"/>
    <w:rsid w:val="00FD1C47"/>
    <w:rsid w:val="00FE689F"/>
    <w:rsid w:val="00FF0BE1"/>
    <w:rsid w:val="00FF2809"/>
    <w:rsid w:val="00FF5B98"/>
    <w:rsid w:val="00FF6C45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llrich@inverto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verto.com/en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ullrich@invert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verto.com/en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 DE</vt:lpstr>
      <vt:lpstr>Pressemitteilung DE</vt:lpstr>
    </vt:vector>
  </TitlesOfParts>
  <Company>INVERTO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5</cp:revision>
  <cp:lastPrinted>2018-04-11T07:34:00Z</cp:lastPrinted>
  <dcterms:created xsi:type="dcterms:W3CDTF">2025-09-11T15:45:00Z</dcterms:created>
  <dcterms:modified xsi:type="dcterms:W3CDTF">2026-10-14T15:41:00Z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