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43259561" w:rsidR="00D76433" w:rsidRPr="00156AFE" w:rsidRDefault="00156AFE" w:rsidP="00D76433">
      <w:pPr>
        <w:pStyle w:val="NormalWeb"/>
        <w:spacing w:line="276" w:lineRule="auto"/>
        <w:ind w:right="-567"/>
        <w:textAlignment w:val="baseline"/>
        <w:rPr>
          <w:rFonts w:ascii="Sora" w:hAnsi="Sora" w:cs="Sora"/>
          <w:b/>
          <w:sz w:val="36"/>
          <w:lang w:val="en-US"/>
        </w:rPr>
      </w:pPr>
      <w:bookmarkStart w:id="0" w:name="_Hlk534903597"/>
      <w:bookmarkStart w:id="1" w:name="_Hlk188884993"/>
      <w:r w:rsidRPr="00156AFE">
        <w:rPr>
          <w:rFonts w:ascii="Sora" w:hAnsi="Sora" w:cs="Sora"/>
          <w:b/>
          <w:bCs/>
          <w:sz w:val="36"/>
          <w:lang w:val="en-US"/>
        </w:rPr>
        <w:t xml:space="preserve">Inverto </w:t>
      </w:r>
      <w:r w:rsidR="00A51FF5">
        <w:rPr>
          <w:rFonts w:ascii="Sora" w:hAnsi="Sora" w:cs="Sora"/>
          <w:b/>
          <w:bCs/>
          <w:sz w:val="36"/>
          <w:lang w:val="en-US"/>
        </w:rPr>
        <w:t>Strengthens European Leadership with Promotion of</w:t>
      </w:r>
      <w:r w:rsidR="00A51FF5" w:rsidRPr="00156AFE">
        <w:rPr>
          <w:rFonts w:ascii="Sora" w:hAnsi="Sora" w:cs="Sora"/>
          <w:b/>
          <w:bCs/>
          <w:sz w:val="36"/>
          <w:lang w:val="en-US"/>
        </w:rPr>
        <w:t xml:space="preserve"> </w:t>
      </w:r>
      <w:r w:rsidRPr="00156AFE">
        <w:rPr>
          <w:rFonts w:ascii="Sora" w:hAnsi="Sora" w:cs="Sora"/>
          <w:b/>
          <w:bCs/>
          <w:sz w:val="36"/>
          <w:lang w:val="en-US"/>
        </w:rPr>
        <w:t>Two Principals to Managing Directors</w:t>
      </w:r>
    </w:p>
    <w:p w14:paraId="32C1BA59" w14:textId="31C9B40C" w:rsidR="00D76433" w:rsidRPr="00156AFE" w:rsidRDefault="00156AFE" w:rsidP="00156AFE">
      <w:pPr>
        <w:pStyle w:val="NormalWeb"/>
        <w:numPr>
          <w:ilvl w:val="0"/>
          <w:numId w:val="2"/>
        </w:numPr>
        <w:spacing w:line="276" w:lineRule="auto"/>
        <w:ind w:right="-567"/>
        <w:textAlignment w:val="baseline"/>
        <w:rPr>
          <w:rFonts w:ascii="Sora" w:hAnsi="Sora" w:cs="Sora"/>
          <w:b/>
          <w:bCs/>
          <w:color w:val="000000"/>
          <w:sz w:val="22"/>
          <w:lang w:val="en-US"/>
        </w:rPr>
      </w:pPr>
      <w:r w:rsidRPr="00156AFE">
        <w:rPr>
          <w:rFonts w:ascii="Sora" w:hAnsi="Sora" w:cs="Sora"/>
          <w:b/>
          <w:bCs/>
          <w:color w:val="000000"/>
          <w:sz w:val="22"/>
          <w:lang w:val="en-US"/>
        </w:rPr>
        <w:t xml:space="preserve">Daniela Klotz in Vienna and Sven Brüggeboes in Cologne join the </w:t>
      </w:r>
      <w:r w:rsidR="00B22575">
        <w:rPr>
          <w:rFonts w:ascii="Sora" w:hAnsi="Sora" w:cs="Sora"/>
          <w:b/>
          <w:bCs/>
          <w:color w:val="000000"/>
          <w:sz w:val="22"/>
          <w:lang w:val="en-US"/>
        </w:rPr>
        <w:t>consultanc</w:t>
      </w:r>
      <w:r w:rsidR="00403FBF">
        <w:rPr>
          <w:rFonts w:ascii="Sora" w:hAnsi="Sora" w:cs="Sora"/>
          <w:b/>
          <w:bCs/>
          <w:color w:val="000000"/>
          <w:sz w:val="22"/>
          <w:lang w:val="en-US"/>
        </w:rPr>
        <w:t>y’s</w:t>
      </w:r>
      <w:r w:rsidRPr="00156AFE">
        <w:rPr>
          <w:rFonts w:ascii="Sora" w:hAnsi="Sora" w:cs="Sora"/>
          <w:b/>
          <w:bCs/>
          <w:color w:val="000000"/>
          <w:sz w:val="22"/>
          <w:lang w:val="en-US"/>
        </w:rPr>
        <w:t xml:space="preserve"> leadership team</w:t>
      </w:r>
      <w:r w:rsidR="00A51FF5">
        <w:rPr>
          <w:rFonts w:ascii="Sora" w:hAnsi="Sora" w:cs="Sora"/>
          <w:b/>
          <w:bCs/>
          <w:color w:val="000000"/>
          <w:sz w:val="22"/>
          <w:lang w:val="en-US"/>
        </w:rPr>
        <w:t xml:space="preserve"> to support business growth</w:t>
      </w:r>
    </w:p>
    <w:p w14:paraId="4D16A912" w14:textId="73F8B30E" w:rsidR="00D76433" w:rsidRPr="00156AFE" w:rsidRDefault="00156AFE" w:rsidP="00156AFE">
      <w:pPr>
        <w:pStyle w:val="NormalWeb"/>
        <w:numPr>
          <w:ilvl w:val="0"/>
          <w:numId w:val="2"/>
        </w:numPr>
        <w:spacing w:line="276" w:lineRule="auto"/>
        <w:ind w:right="-567"/>
        <w:textAlignment w:val="baseline"/>
        <w:rPr>
          <w:rFonts w:ascii="Sora" w:hAnsi="Sora" w:cs="Sora"/>
          <w:b/>
          <w:bCs/>
          <w:color w:val="000000"/>
          <w:sz w:val="22"/>
          <w:lang w:val="en-US"/>
        </w:rPr>
      </w:pPr>
      <w:r w:rsidRPr="00156AFE">
        <w:rPr>
          <w:rFonts w:ascii="Sora" w:hAnsi="Sora" w:cs="Sora"/>
          <w:b/>
          <w:bCs/>
          <w:color w:val="000000"/>
          <w:sz w:val="22"/>
          <w:lang w:val="en-US"/>
        </w:rPr>
        <w:t>Strategic goals: expanding expertise and nurturing young talent</w:t>
      </w:r>
    </w:p>
    <w:bookmarkEnd w:id="0"/>
    <w:p w14:paraId="3D4AEBB4" w14:textId="6B2D8A09" w:rsid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b/>
          <w:bCs/>
          <w:color w:val="000000"/>
          <w:sz w:val="22"/>
          <w:szCs w:val="22"/>
          <w:lang w:val="en-US"/>
        </w:rPr>
        <w:t>Cologne/Vienna, 21 July 2025</w:t>
      </w:r>
      <w:r w:rsidRPr="00E81906">
        <w:rPr>
          <w:rFonts w:ascii="Sora" w:hAnsi="Sora" w:cs="Sora"/>
          <w:color w:val="000000"/>
          <w:sz w:val="22"/>
          <w:szCs w:val="22"/>
          <w:lang w:val="en-US"/>
        </w:rPr>
        <w:t xml:space="preserve"> – Inverto, </w:t>
      </w:r>
      <w:r w:rsidR="001519C6" w:rsidRPr="00E81906">
        <w:rPr>
          <w:rFonts w:ascii="Sora" w:hAnsi="Sora" w:cs="Sora"/>
          <w:color w:val="000000"/>
          <w:sz w:val="22"/>
          <w:szCs w:val="22"/>
          <w:lang w:val="en-US"/>
        </w:rPr>
        <w:t xml:space="preserve">subsidiary of Boston Consulting Group </w:t>
      </w:r>
      <w:r w:rsidR="001519C6">
        <w:rPr>
          <w:rFonts w:ascii="Sora" w:hAnsi="Sora" w:cs="Sora"/>
          <w:color w:val="000000"/>
          <w:sz w:val="22"/>
          <w:szCs w:val="22"/>
          <w:lang w:val="en-US"/>
        </w:rPr>
        <w:t>specializing in</w:t>
      </w:r>
      <w:r w:rsidRPr="00E81906">
        <w:rPr>
          <w:rFonts w:ascii="Sora" w:hAnsi="Sora" w:cs="Sora"/>
          <w:color w:val="000000"/>
          <w:sz w:val="22"/>
          <w:szCs w:val="22"/>
          <w:lang w:val="en-US"/>
        </w:rPr>
        <w:t xml:space="preserve"> procurement and supply chain management, is strengthening its leadership team: Daniela Klotz (40) in Vienna and Sven Brüggeboes (36) in Cologne have been promoted to Managing Directors. Both bring extensive consulting experience and deep subject-matter expertise and will play a key role in driving Inverto's future growth</w:t>
      </w:r>
      <w:r w:rsidR="001519C6">
        <w:rPr>
          <w:rFonts w:ascii="Sora" w:hAnsi="Sora" w:cs="Sora"/>
          <w:color w:val="000000"/>
          <w:sz w:val="22"/>
          <w:szCs w:val="22"/>
          <w:lang w:val="en-US"/>
        </w:rPr>
        <w:t xml:space="preserve"> topics</w:t>
      </w:r>
      <w:r w:rsidRPr="00E81906">
        <w:rPr>
          <w:rFonts w:ascii="Sora" w:hAnsi="Sora" w:cs="Sora"/>
          <w:color w:val="000000"/>
          <w:sz w:val="22"/>
          <w:szCs w:val="22"/>
          <w:lang w:val="en-US"/>
        </w:rPr>
        <w:t>.</w:t>
      </w:r>
    </w:p>
    <w:p w14:paraId="2C5A0833" w14:textId="77777777"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p>
    <w:p w14:paraId="7E413FF0" w14:textId="77777777"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b/>
          <w:bCs/>
          <w:color w:val="000000"/>
          <w:sz w:val="22"/>
          <w:szCs w:val="22"/>
          <w:lang w:val="en-US"/>
        </w:rPr>
        <w:t>Daniela Klotz: Scientist with a passion for fashion and luxury</w:t>
      </w:r>
    </w:p>
    <w:p w14:paraId="5FC291CD" w14:textId="58CF1444" w:rsidR="00144EF1" w:rsidRPr="00144EF1" w:rsidRDefault="00E81906" w:rsidP="00144EF1">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color w:val="000000"/>
          <w:sz w:val="22"/>
          <w:szCs w:val="22"/>
          <w:lang w:val="en-US"/>
        </w:rPr>
        <w:t xml:space="preserve">Daniela Klotz joined Inverto in January 2021 and heads the Fashion &amp; Luxury division within the consumer goods practice. </w:t>
      </w:r>
      <w:r w:rsidR="00B22575" w:rsidRPr="00B22575">
        <w:rPr>
          <w:rFonts w:ascii="Sora" w:hAnsi="Sora" w:cs="Sora"/>
          <w:color w:val="000000"/>
          <w:sz w:val="22"/>
          <w:szCs w:val="22"/>
          <w:lang w:val="en-US"/>
        </w:rPr>
        <w:t xml:space="preserve">Born in South Tyrol, she studied astrophysics in Vienna and earned a PhD. </w:t>
      </w:r>
      <w:r w:rsidR="00B22575">
        <w:rPr>
          <w:rFonts w:ascii="Sora" w:hAnsi="Sora" w:cs="Sora"/>
          <w:color w:val="000000"/>
          <w:sz w:val="22"/>
          <w:szCs w:val="22"/>
          <w:lang w:val="en-US"/>
        </w:rPr>
        <w:t>Aftermath</w:t>
      </w:r>
      <w:r w:rsidRPr="00E81906">
        <w:rPr>
          <w:rFonts w:ascii="Sora" w:hAnsi="Sora" w:cs="Sora"/>
          <w:color w:val="000000"/>
          <w:sz w:val="22"/>
          <w:szCs w:val="22"/>
          <w:lang w:val="en-US"/>
        </w:rPr>
        <w:t xml:space="preserve">, </w:t>
      </w:r>
      <w:r w:rsidR="00B22575">
        <w:rPr>
          <w:rFonts w:ascii="Sora" w:hAnsi="Sora" w:cs="Sora"/>
          <w:color w:val="000000"/>
          <w:sz w:val="22"/>
          <w:szCs w:val="22"/>
          <w:lang w:val="en-US"/>
        </w:rPr>
        <w:t xml:space="preserve">Daniela Klotz </w:t>
      </w:r>
      <w:r w:rsidRPr="00E81906">
        <w:rPr>
          <w:rFonts w:ascii="Sora" w:hAnsi="Sora" w:cs="Sora"/>
          <w:color w:val="000000"/>
          <w:sz w:val="22"/>
          <w:szCs w:val="22"/>
          <w:lang w:val="en-US"/>
        </w:rPr>
        <w:t xml:space="preserve">transitioned from science to business, drawn by the analytical, data-driven nature of consulting and the opportunity to work across industries. </w:t>
      </w:r>
      <w:r w:rsidR="00B22575">
        <w:rPr>
          <w:rFonts w:ascii="Sora" w:hAnsi="Sora" w:cs="Sora"/>
          <w:color w:val="000000"/>
          <w:sz w:val="22"/>
          <w:szCs w:val="22"/>
          <w:lang w:val="en-US"/>
        </w:rPr>
        <w:t>Several years</w:t>
      </w:r>
      <w:r w:rsidRPr="00E81906">
        <w:rPr>
          <w:rFonts w:ascii="Sora" w:hAnsi="Sora" w:cs="Sora"/>
          <w:color w:val="000000"/>
          <w:sz w:val="22"/>
          <w:szCs w:val="22"/>
          <w:lang w:val="en-US"/>
        </w:rPr>
        <w:t xml:space="preserve"> at a global luxury conglomerate proved to be an ideal foundation for building Inverto’s Fashion &amp; Luxury practice.</w:t>
      </w:r>
      <w:r w:rsidR="00144EF1">
        <w:rPr>
          <w:rFonts w:ascii="Sora" w:hAnsi="Sora" w:cs="Sora"/>
          <w:color w:val="000000"/>
          <w:sz w:val="22"/>
          <w:szCs w:val="22"/>
          <w:lang w:val="en-US"/>
        </w:rPr>
        <w:t xml:space="preserve"> </w:t>
      </w:r>
      <w:r w:rsidR="00144EF1" w:rsidRPr="00144EF1">
        <w:rPr>
          <w:rFonts w:ascii="Sora" w:hAnsi="Sora" w:cs="Sora"/>
          <w:color w:val="000000"/>
          <w:sz w:val="22"/>
          <w:szCs w:val="22"/>
          <w:lang w:val="en-US"/>
        </w:rPr>
        <w:t>With her team, Daniela Klotz develops customized efficiency and transformation programs for the industry that preserve the uniqueness of t</w:t>
      </w:r>
      <w:r w:rsidR="00144EF1">
        <w:rPr>
          <w:rFonts w:ascii="Sora" w:hAnsi="Sora" w:cs="Sora"/>
          <w:color w:val="000000"/>
          <w:sz w:val="22"/>
          <w:szCs w:val="22"/>
          <w:lang w:val="en-US"/>
        </w:rPr>
        <w:t>heir globally known</w:t>
      </w:r>
      <w:r w:rsidR="00144EF1" w:rsidRPr="00144EF1">
        <w:rPr>
          <w:rFonts w:ascii="Sora" w:hAnsi="Sora" w:cs="Sora"/>
          <w:color w:val="000000"/>
          <w:sz w:val="22"/>
          <w:szCs w:val="22"/>
          <w:lang w:val="en-US"/>
        </w:rPr>
        <w:t xml:space="preserve"> brand</w:t>
      </w:r>
      <w:r w:rsidR="00144EF1">
        <w:rPr>
          <w:rFonts w:ascii="Sora" w:hAnsi="Sora" w:cs="Sora"/>
          <w:color w:val="000000"/>
          <w:sz w:val="22"/>
          <w:szCs w:val="22"/>
          <w:lang w:val="en-US"/>
        </w:rPr>
        <w:t>s</w:t>
      </w:r>
      <w:r w:rsidR="00144EF1" w:rsidRPr="00144EF1">
        <w:rPr>
          <w:rFonts w:ascii="Sora" w:hAnsi="Sora" w:cs="Sora"/>
          <w:color w:val="000000"/>
          <w:sz w:val="22"/>
          <w:szCs w:val="22"/>
          <w:lang w:val="en-US"/>
        </w:rPr>
        <w:t>.</w:t>
      </w:r>
    </w:p>
    <w:p w14:paraId="283EDB71" w14:textId="46603F03" w:rsid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p>
    <w:p w14:paraId="0E753E45" w14:textId="12AFB80E" w:rsid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color w:val="000000"/>
          <w:sz w:val="22"/>
          <w:szCs w:val="22"/>
          <w:lang w:val="en-US"/>
        </w:rPr>
        <w:t xml:space="preserve">As Managing Director, </w:t>
      </w:r>
      <w:r w:rsidR="00B22575">
        <w:rPr>
          <w:rFonts w:ascii="Sora" w:hAnsi="Sora" w:cs="Sora"/>
          <w:color w:val="000000"/>
          <w:sz w:val="22"/>
          <w:szCs w:val="22"/>
          <w:lang w:val="en-US"/>
        </w:rPr>
        <w:t xml:space="preserve">Daniela </w:t>
      </w:r>
      <w:r w:rsidRPr="00E81906">
        <w:rPr>
          <w:rFonts w:ascii="Sora" w:hAnsi="Sora" w:cs="Sora"/>
          <w:color w:val="000000"/>
          <w:sz w:val="22"/>
          <w:szCs w:val="22"/>
          <w:lang w:val="en-US"/>
        </w:rPr>
        <w:t>Klotz aims to establish Fashion &amp; Luxury as a key growth area internationally. The sector – like the broader consumer goods industry – is seeing strong demand for procurement and supply chain expertise</w:t>
      </w:r>
      <w:r w:rsidR="00144EF1">
        <w:rPr>
          <w:rFonts w:ascii="Sora" w:hAnsi="Sora" w:cs="Sora"/>
          <w:color w:val="000000"/>
          <w:sz w:val="22"/>
          <w:szCs w:val="22"/>
          <w:lang w:val="en-US"/>
        </w:rPr>
        <w:t xml:space="preserve"> due to shrinking margins, volatile supplier markets and consumer’s demand for sustainably produced goods</w:t>
      </w:r>
      <w:r w:rsidRPr="00E81906">
        <w:rPr>
          <w:rFonts w:ascii="Sora" w:hAnsi="Sora" w:cs="Sora"/>
          <w:color w:val="000000"/>
          <w:sz w:val="22"/>
          <w:szCs w:val="22"/>
          <w:lang w:val="en-US"/>
        </w:rPr>
        <w:t xml:space="preserve">. In parallel, she champions gender diversity as head of the firm’s Women@Inverto initiative. “Equal opportunity doesn’t happen on its own – it must be created. I’m committed to driving visibility and tailored support where structures alone fall short. This requires the full backing of the </w:t>
      </w:r>
      <w:r w:rsidR="004A43D1" w:rsidRPr="00E81906">
        <w:rPr>
          <w:rFonts w:ascii="Sora" w:hAnsi="Sora" w:cs="Sora"/>
          <w:color w:val="000000"/>
          <w:sz w:val="22"/>
          <w:szCs w:val="22"/>
          <w:lang w:val="en-US"/>
        </w:rPr>
        <w:t>organization</w:t>
      </w:r>
      <w:r w:rsidRPr="00E81906">
        <w:rPr>
          <w:rFonts w:ascii="Sora" w:hAnsi="Sora" w:cs="Sora"/>
          <w:color w:val="000000"/>
          <w:sz w:val="22"/>
          <w:szCs w:val="22"/>
          <w:lang w:val="en-US"/>
        </w:rPr>
        <w:t>,” she said.</w:t>
      </w:r>
    </w:p>
    <w:p w14:paraId="22AD088B" w14:textId="77777777"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p>
    <w:p w14:paraId="595CE9F8" w14:textId="52BF15FD" w:rsidR="004A43D1" w:rsidRPr="00BB7026" w:rsidRDefault="004A43D1" w:rsidP="004A43D1">
      <w:pPr>
        <w:pStyle w:val="NormalWeb"/>
        <w:spacing w:before="0" w:beforeAutospacing="0" w:after="0" w:afterAutospacing="0" w:line="276" w:lineRule="auto"/>
        <w:ind w:right="-567"/>
        <w:textAlignment w:val="baseline"/>
        <w:rPr>
          <w:rFonts w:ascii="Sora" w:hAnsi="Sora" w:cs="Sora"/>
          <w:b/>
          <w:bCs/>
          <w:color w:val="000000"/>
          <w:sz w:val="22"/>
          <w:szCs w:val="22"/>
          <w:lang w:val="en-US"/>
        </w:rPr>
      </w:pPr>
      <w:r w:rsidRPr="00BB7026">
        <w:rPr>
          <w:rFonts w:ascii="Sora" w:hAnsi="Sora" w:cs="Sora"/>
          <w:b/>
          <w:bCs/>
          <w:color w:val="000000"/>
          <w:sz w:val="22"/>
          <w:szCs w:val="22"/>
          <w:lang w:val="en-US"/>
        </w:rPr>
        <w:t xml:space="preserve">Sven Brüggeboes: </w:t>
      </w:r>
      <w:r w:rsidR="00B963C0">
        <w:rPr>
          <w:rFonts w:ascii="Sora" w:hAnsi="Sora" w:cs="Sora"/>
          <w:b/>
          <w:bCs/>
          <w:color w:val="000000"/>
          <w:sz w:val="22"/>
          <w:szCs w:val="22"/>
          <w:lang w:val="en-US"/>
        </w:rPr>
        <w:t>Pioneer</w:t>
      </w:r>
      <w:r w:rsidR="00B963C0" w:rsidRPr="00BB7026">
        <w:rPr>
          <w:rFonts w:ascii="Sora" w:hAnsi="Sora" w:cs="Sora"/>
          <w:b/>
          <w:bCs/>
          <w:color w:val="000000"/>
          <w:sz w:val="22"/>
          <w:szCs w:val="22"/>
          <w:lang w:val="en-US"/>
        </w:rPr>
        <w:t xml:space="preserve"> </w:t>
      </w:r>
      <w:r w:rsidRPr="00BB7026">
        <w:rPr>
          <w:rFonts w:ascii="Sora" w:hAnsi="Sora" w:cs="Sora"/>
          <w:b/>
          <w:bCs/>
          <w:color w:val="000000"/>
          <w:sz w:val="22"/>
          <w:szCs w:val="22"/>
          <w:lang w:val="en-US"/>
        </w:rPr>
        <w:t>between procurement, tech, and the future of work</w:t>
      </w:r>
    </w:p>
    <w:p w14:paraId="06E46C49" w14:textId="40886A35" w:rsidR="00E81906" w:rsidRPr="00194D98"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color w:val="000000"/>
          <w:sz w:val="22"/>
          <w:szCs w:val="22"/>
          <w:lang w:val="en-US"/>
        </w:rPr>
        <w:t xml:space="preserve">Sven Brüggeboes is a home-grown talent at Inverto. He joined the firm in 2014 following business studies at the University of Mannheim and a </w:t>
      </w:r>
      <w:r w:rsidRPr="00E81906">
        <w:rPr>
          <w:rFonts w:ascii="Sora" w:hAnsi="Sora" w:cs="Sora"/>
          <w:color w:val="000000"/>
          <w:sz w:val="22"/>
          <w:szCs w:val="22"/>
          <w:lang w:val="en-US"/>
        </w:rPr>
        <w:lastRenderedPageBreak/>
        <w:t xml:space="preserve">trilingual master’s </w:t>
      </w:r>
      <w:r w:rsidR="00440CFD" w:rsidRPr="00E81906">
        <w:rPr>
          <w:rFonts w:ascii="Sora" w:hAnsi="Sora" w:cs="Sora"/>
          <w:color w:val="000000"/>
          <w:sz w:val="22"/>
          <w:szCs w:val="22"/>
          <w:lang w:val="en-US"/>
        </w:rPr>
        <w:t>program</w:t>
      </w:r>
      <w:r w:rsidRPr="00E81906">
        <w:rPr>
          <w:rFonts w:ascii="Sora" w:hAnsi="Sora" w:cs="Sora"/>
          <w:color w:val="000000"/>
          <w:sz w:val="22"/>
          <w:szCs w:val="22"/>
          <w:lang w:val="en-US"/>
        </w:rPr>
        <w:t xml:space="preserve"> at ESCP Business School in London, Paris and Berlin. Through a series of transformation and cost </w:t>
      </w:r>
      <w:r w:rsidR="00440CFD" w:rsidRPr="00E81906">
        <w:rPr>
          <w:rFonts w:ascii="Sora" w:hAnsi="Sora" w:cs="Sora"/>
          <w:color w:val="000000"/>
          <w:sz w:val="22"/>
          <w:szCs w:val="22"/>
          <w:lang w:val="en-US"/>
        </w:rPr>
        <w:t>optimization</w:t>
      </w:r>
      <w:r w:rsidRPr="00E81906">
        <w:rPr>
          <w:rFonts w:ascii="Sora" w:hAnsi="Sora" w:cs="Sora"/>
          <w:color w:val="000000"/>
          <w:sz w:val="22"/>
          <w:szCs w:val="22"/>
          <w:lang w:val="en-US"/>
        </w:rPr>
        <w:t xml:space="preserve"> projects, he developed a passion for the interface between procurement and IT. This led him to create the global "Tech Sourcing Advantage" offering</w:t>
      </w:r>
      <w:r w:rsidR="00440CFD">
        <w:rPr>
          <w:rFonts w:ascii="Sora" w:hAnsi="Sora" w:cs="Sora"/>
          <w:color w:val="000000"/>
          <w:sz w:val="22"/>
          <w:szCs w:val="22"/>
          <w:lang w:val="en-US"/>
        </w:rPr>
        <w:t xml:space="preserve"> at Inverto</w:t>
      </w:r>
      <w:r w:rsidRPr="00E81906">
        <w:rPr>
          <w:rFonts w:ascii="Sora" w:hAnsi="Sora" w:cs="Sora"/>
          <w:color w:val="000000"/>
          <w:sz w:val="22"/>
          <w:szCs w:val="22"/>
          <w:lang w:val="en-US"/>
        </w:rPr>
        <w:t>, which he continues to lead.</w:t>
      </w:r>
      <w:r w:rsidR="00101DD0">
        <w:rPr>
          <w:rFonts w:ascii="Sora" w:hAnsi="Sora" w:cs="Sora"/>
          <w:color w:val="000000"/>
          <w:sz w:val="22"/>
          <w:szCs w:val="22"/>
          <w:lang w:val="en-US"/>
        </w:rPr>
        <w:t xml:space="preserve"> </w:t>
      </w:r>
      <w:r w:rsidR="00101DD0" w:rsidRPr="00BB7026">
        <w:rPr>
          <w:rFonts w:ascii="Sora" w:hAnsi="Sora" w:cs="Sora"/>
          <w:color w:val="000000"/>
          <w:sz w:val="22"/>
          <w:szCs w:val="22"/>
          <w:lang w:val="en-GB"/>
        </w:rPr>
        <w:t>As digitalization and cloud adoption expand, IT spend has risen sharply across industries. Sven Brüggeboes and his team help clients drive procurement excellence by ensuring that technology is sourced fit-for-purpose and cost-efficient — unlocking significant savings.</w:t>
      </w:r>
    </w:p>
    <w:p w14:paraId="650D2882" w14:textId="77777777"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p>
    <w:p w14:paraId="041AEDB6" w14:textId="20505CD6" w:rsid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color w:val="000000"/>
          <w:sz w:val="22"/>
          <w:szCs w:val="22"/>
          <w:lang w:val="en-US"/>
        </w:rPr>
        <w:t xml:space="preserve">“What drives me in consulting is the constant </w:t>
      </w:r>
      <w:r w:rsidR="00440CFD">
        <w:rPr>
          <w:rFonts w:ascii="Sora" w:hAnsi="Sora" w:cs="Sora"/>
          <w:color w:val="000000"/>
          <w:sz w:val="22"/>
          <w:szCs w:val="22"/>
          <w:lang w:val="en-US"/>
        </w:rPr>
        <w:t>flux</w:t>
      </w:r>
      <w:r w:rsidRPr="00E81906">
        <w:rPr>
          <w:rFonts w:ascii="Sora" w:hAnsi="Sora" w:cs="Sora"/>
          <w:color w:val="000000"/>
          <w:sz w:val="22"/>
          <w:szCs w:val="22"/>
          <w:lang w:val="en-US"/>
        </w:rPr>
        <w:t xml:space="preserve"> – new topics, people, and challenges. Tech sourcing in particular is a highly dynamic and cross-industry field gaining increasing relevance,” said </w:t>
      </w:r>
      <w:r w:rsidR="00440CFD">
        <w:rPr>
          <w:rFonts w:ascii="Sora" w:hAnsi="Sora" w:cs="Sora"/>
          <w:color w:val="000000"/>
          <w:sz w:val="22"/>
          <w:szCs w:val="22"/>
          <w:lang w:val="en-US"/>
        </w:rPr>
        <w:t xml:space="preserve">Sven </w:t>
      </w:r>
      <w:r w:rsidRPr="00E81906">
        <w:rPr>
          <w:rFonts w:ascii="Sora" w:hAnsi="Sora" w:cs="Sora"/>
          <w:color w:val="000000"/>
          <w:sz w:val="22"/>
          <w:szCs w:val="22"/>
          <w:lang w:val="en-US"/>
        </w:rPr>
        <w:t>Brüggeboes. As Managing Director, he plans to develop the tech sourcing practice into a career platform for young talent, with a special focus on supporting women.</w:t>
      </w:r>
      <w:r w:rsidR="000C5E77">
        <w:rPr>
          <w:rFonts w:ascii="Sora" w:hAnsi="Sora" w:cs="Sora"/>
          <w:color w:val="000000"/>
          <w:sz w:val="22"/>
          <w:szCs w:val="22"/>
          <w:lang w:val="en-US"/>
        </w:rPr>
        <w:t xml:space="preserve"> </w:t>
      </w:r>
    </w:p>
    <w:p w14:paraId="2D9E096B" w14:textId="77777777"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p>
    <w:p w14:paraId="586D28B0" w14:textId="3537481A" w:rsidR="00E81906" w:rsidRPr="00E81906" w:rsidRDefault="00E81906" w:rsidP="00E81906">
      <w:pPr>
        <w:pStyle w:val="NormalWeb"/>
        <w:spacing w:before="0" w:beforeAutospacing="0" w:after="0" w:afterAutospacing="0" w:line="276" w:lineRule="auto"/>
        <w:ind w:right="-567"/>
        <w:textAlignment w:val="baseline"/>
        <w:rPr>
          <w:rFonts w:ascii="Sora" w:hAnsi="Sora" w:cs="Sora"/>
          <w:color w:val="000000"/>
          <w:sz w:val="22"/>
          <w:szCs w:val="22"/>
          <w:lang w:val="en-US"/>
        </w:rPr>
      </w:pPr>
      <w:r w:rsidRPr="00E81906">
        <w:rPr>
          <w:rFonts w:ascii="Sora" w:hAnsi="Sora" w:cs="Sora"/>
          <w:color w:val="000000"/>
          <w:sz w:val="22"/>
          <w:szCs w:val="22"/>
          <w:lang w:val="en-US"/>
        </w:rPr>
        <w:t xml:space="preserve">Jan-Christoph Kischkewitz, Managing Director and People Chair at Inverto, commented: “I’m delighted to welcome Daniela Klotz and Sven Brüggeboes to the ranks of our Managing Directors. Their deep expertise creates real competitive advantages for our clients and shapes our collective success. Internally, they are powerful role models for </w:t>
      </w:r>
      <w:r w:rsidR="00BA4718">
        <w:rPr>
          <w:rFonts w:ascii="Sora" w:hAnsi="Sora" w:cs="Sora"/>
          <w:color w:val="000000"/>
          <w:sz w:val="22"/>
          <w:szCs w:val="22"/>
          <w:lang w:val="en-US"/>
        </w:rPr>
        <w:t>our</w:t>
      </w:r>
      <w:r w:rsidRPr="00E81906">
        <w:rPr>
          <w:rFonts w:ascii="Sora" w:hAnsi="Sora" w:cs="Sora"/>
          <w:color w:val="000000"/>
          <w:sz w:val="22"/>
          <w:szCs w:val="22"/>
          <w:lang w:val="en-US"/>
        </w:rPr>
        <w:t xml:space="preserve"> next generation</w:t>
      </w:r>
      <w:r w:rsidR="00BA4718">
        <w:rPr>
          <w:rFonts w:ascii="Sora" w:hAnsi="Sora" w:cs="Sora"/>
          <w:color w:val="000000"/>
          <w:sz w:val="22"/>
          <w:szCs w:val="22"/>
          <w:lang w:val="en-US"/>
        </w:rPr>
        <w:t>s</w:t>
      </w:r>
      <w:r w:rsidRPr="00E81906">
        <w:rPr>
          <w:rFonts w:ascii="Sora" w:hAnsi="Sora" w:cs="Sora"/>
          <w:color w:val="000000"/>
          <w:sz w:val="22"/>
          <w:szCs w:val="22"/>
          <w:lang w:val="en-US"/>
        </w:rPr>
        <w:t>.”</w:t>
      </w:r>
    </w:p>
    <w:p w14:paraId="68B872AE" w14:textId="77777777" w:rsidR="00D76433" w:rsidRPr="00E81906" w:rsidRDefault="00D76433" w:rsidP="00E81906">
      <w:pPr>
        <w:autoSpaceDE w:val="0"/>
        <w:autoSpaceDN w:val="0"/>
        <w:spacing w:line="276" w:lineRule="auto"/>
        <w:rPr>
          <w:rFonts w:ascii="Sora" w:hAnsi="Sora" w:cs="Sora"/>
          <w:b/>
          <w:bCs/>
          <w:szCs w:val="22"/>
          <w:lang w:val="en-GB"/>
        </w:rPr>
      </w:pPr>
    </w:p>
    <w:p w14:paraId="6D06CE4F" w14:textId="77777777" w:rsidR="00156AFE" w:rsidRPr="00E81906" w:rsidRDefault="00156AFE" w:rsidP="00D76433">
      <w:pPr>
        <w:autoSpaceDE w:val="0"/>
        <w:autoSpaceDN w:val="0"/>
        <w:rPr>
          <w:rFonts w:ascii="Sora" w:hAnsi="Sora" w:cs="Sora"/>
          <w:b/>
          <w:bCs/>
          <w:lang w:val="en-US"/>
        </w:rPr>
      </w:pPr>
    </w:p>
    <w:p w14:paraId="071473C0" w14:textId="77777777" w:rsidR="00D76433" w:rsidRPr="00A5075D" w:rsidRDefault="00D76433" w:rsidP="00D76433">
      <w:pPr>
        <w:autoSpaceDE w:val="0"/>
        <w:autoSpaceDN w:val="0"/>
        <w:rPr>
          <w:rFonts w:ascii="Sora" w:hAnsi="Sora" w:cs="Sora"/>
          <w:b/>
          <w:bCs/>
          <w:lang w:val="en-GB"/>
        </w:rPr>
      </w:pPr>
      <w:r w:rsidRPr="00A5075D">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28781484" w14:textId="62AF3761" w:rsidR="00D76433" w:rsidRPr="00A5075D" w:rsidRDefault="00D76433" w:rsidP="00D76433">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sidR="002468FD">
        <w:rPr>
          <w:rFonts w:ascii="Sora" w:hAnsi="Sora" w:cs="Sora"/>
          <w:lang w:val="en-GB"/>
        </w:rPr>
        <w:t>7</w:t>
      </w:r>
      <w:r w:rsidRPr="00A5075D">
        <w:rPr>
          <w:rFonts w:ascii="Sora" w:hAnsi="Sora" w:cs="Sora"/>
          <w:lang w:val="en-GB"/>
        </w:rPr>
        <w:t xml:space="preserve">00 experts across </w:t>
      </w:r>
      <w:r w:rsidR="004A64B2">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w:lastRenderedPageBreak/>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BB7026">
                                <w:rPr>
                                  <w:rStyle w:val="Hyperlink"/>
                                  <w:rFonts w:ascii="Sora" w:hAnsi="Sora" w:cs="Sora"/>
                                  <w:lang w:val="en-GB"/>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uzeile"/>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uzeile"/>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uzeile"/>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BB7026">
                          <w:rPr>
                            <w:rStyle w:val="Hyperlink"/>
                            <w:rFonts w:ascii="Sora" w:hAnsi="Sora" w:cs="Sora"/>
                            <w:lang w:val="en-GB"/>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02784" w14:textId="77777777" w:rsidR="004F07EC" w:rsidRDefault="004F07EC">
      <w:r>
        <w:separator/>
      </w:r>
    </w:p>
  </w:endnote>
  <w:endnote w:type="continuationSeparator" w:id="0">
    <w:p w14:paraId="3888DB07" w14:textId="77777777" w:rsidR="004F07EC" w:rsidRDefault="004F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11DCD" w14:textId="77777777" w:rsidR="004F07EC" w:rsidRDefault="004F07EC">
      <w:r>
        <w:separator/>
      </w:r>
    </w:p>
  </w:footnote>
  <w:footnote w:type="continuationSeparator" w:id="0">
    <w:p w14:paraId="7B62D8B4" w14:textId="77777777" w:rsidR="004F07EC" w:rsidRDefault="004F0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C5E77"/>
    <w:rsid w:val="000D1F82"/>
    <w:rsid w:val="000D6F4B"/>
    <w:rsid w:val="000E0182"/>
    <w:rsid w:val="000E025C"/>
    <w:rsid w:val="000E1A33"/>
    <w:rsid w:val="000E2A4D"/>
    <w:rsid w:val="000E45DD"/>
    <w:rsid w:val="000E61EA"/>
    <w:rsid w:val="000F1078"/>
    <w:rsid w:val="000F4A64"/>
    <w:rsid w:val="00101DD0"/>
    <w:rsid w:val="00102F67"/>
    <w:rsid w:val="0010634F"/>
    <w:rsid w:val="00107698"/>
    <w:rsid w:val="0011617B"/>
    <w:rsid w:val="00117275"/>
    <w:rsid w:val="00120F0F"/>
    <w:rsid w:val="0012359B"/>
    <w:rsid w:val="00130E27"/>
    <w:rsid w:val="00132092"/>
    <w:rsid w:val="00136779"/>
    <w:rsid w:val="0014375F"/>
    <w:rsid w:val="00143FBF"/>
    <w:rsid w:val="00144119"/>
    <w:rsid w:val="00144EF1"/>
    <w:rsid w:val="00145394"/>
    <w:rsid w:val="00145CF8"/>
    <w:rsid w:val="0014764F"/>
    <w:rsid w:val="001519C6"/>
    <w:rsid w:val="00153472"/>
    <w:rsid w:val="00153B18"/>
    <w:rsid w:val="001544E0"/>
    <w:rsid w:val="0015497C"/>
    <w:rsid w:val="00154ED0"/>
    <w:rsid w:val="00155975"/>
    <w:rsid w:val="00156AFE"/>
    <w:rsid w:val="00157780"/>
    <w:rsid w:val="00161095"/>
    <w:rsid w:val="00162754"/>
    <w:rsid w:val="00163D1E"/>
    <w:rsid w:val="0017158B"/>
    <w:rsid w:val="0017743C"/>
    <w:rsid w:val="001807DA"/>
    <w:rsid w:val="0018297B"/>
    <w:rsid w:val="001842B8"/>
    <w:rsid w:val="0018669E"/>
    <w:rsid w:val="001917EB"/>
    <w:rsid w:val="00194931"/>
    <w:rsid w:val="00194D98"/>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C5AB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468FD"/>
    <w:rsid w:val="0025287D"/>
    <w:rsid w:val="002531F0"/>
    <w:rsid w:val="00253528"/>
    <w:rsid w:val="00261A59"/>
    <w:rsid w:val="00262A06"/>
    <w:rsid w:val="0026427B"/>
    <w:rsid w:val="002655CA"/>
    <w:rsid w:val="002700C8"/>
    <w:rsid w:val="002753B0"/>
    <w:rsid w:val="00275949"/>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97EC3"/>
    <w:rsid w:val="003A56B3"/>
    <w:rsid w:val="003A5DD8"/>
    <w:rsid w:val="003A6466"/>
    <w:rsid w:val="003A78D9"/>
    <w:rsid w:val="003A7D97"/>
    <w:rsid w:val="003B167A"/>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03FBF"/>
    <w:rsid w:val="0041403D"/>
    <w:rsid w:val="00415C1C"/>
    <w:rsid w:val="00416185"/>
    <w:rsid w:val="00420A2D"/>
    <w:rsid w:val="00424EE5"/>
    <w:rsid w:val="00425C3F"/>
    <w:rsid w:val="00426DDB"/>
    <w:rsid w:val="004277C3"/>
    <w:rsid w:val="004319DB"/>
    <w:rsid w:val="004333AB"/>
    <w:rsid w:val="0043652A"/>
    <w:rsid w:val="004365AE"/>
    <w:rsid w:val="00440CFD"/>
    <w:rsid w:val="00442E2D"/>
    <w:rsid w:val="00444E83"/>
    <w:rsid w:val="0044639A"/>
    <w:rsid w:val="00446C14"/>
    <w:rsid w:val="00450EFC"/>
    <w:rsid w:val="00454743"/>
    <w:rsid w:val="004619C4"/>
    <w:rsid w:val="004629C7"/>
    <w:rsid w:val="00462FA4"/>
    <w:rsid w:val="0046668D"/>
    <w:rsid w:val="00466FCF"/>
    <w:rsid w:val="00471DD5"/>
    <w:rsid w:val="0047306E"/>
    <w:rsid w:val="00475C90"/>
    <w:rsid w:val="00485E60"/>
    <w:rsid w:val="00490276"/>
    <w:rsid w:val="004974DE"/>
    <w:rsid w:val="00497861"/>
    <w:rsid w:val="004A3852"/>
    <w:rsid w:val="004A387A"/>
    <w:rsid w:val="004A3AD6"/>
    <w:rsid w:val="004A43D1"/>
    <w:rsid w:val="004A512B"/>
    <w:rsid w:val="004A64B2"/>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07EC"/>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08C2"/>
    <w:rsid w:val="007629B0"/>
    <w:rsid w:val="00764E03"/>
    <w:rsid w:val="00765735"/>
    <w:rsid w:val="00766199"/>
    <w:rsid w:val="0076775A"/>
    <w:rsid w:val="0077072F"/>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60A"/>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3C34"/>
    <w:rsid w:val="008421D3"/>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9F1"/>
    <w:rsid w:val="009B1CE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1FF5"/>
    <w:rsid w:val="00A55258"/>
    <w:rsid w:val="00A57DBE"/>
    <w:rsid w:val="00A626C7"/>
    <w:rsid w:val="00A626E8"/>
    <w:rsid w:val="00A63C54"/>
    <w:rsid w:val="00A6441D"/>
    <w:rsid w:val="00A72BB4"/>
    <w:rsid w:val="00A776FC"/>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2575"/>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3C0"/>
    <w:rsid w:val="00B96A0B"/>
    <w:rsid w:val="00B97B94"/>
    <w:rsid w:val="00BA07C3"/>
    <w:rsid w:val="00BA13C2"/>
    <w:rsid w:val="00BA157E"/>
    <w:rsid w:val="00BA1D60"/>
    <w:rsid w:val="00BA39BE"/>
    <w:rsid w:val="00BA3FB6"/>
    <w:rsid w:val="00BA4718"/>
    <w:rsid w:val="00BA68C5"/>
    <w:rsid w:val="00BB4F22"/>
    <w:rsid w:val="00BB541F"/>
    <w:rsid w:val="00BB7026"/>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2342"/>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0BB"/>
    <w:rsid w:val="00CA6F7C"/>
    <w:rsid w:val="00CB6315"/>
    <w:rsid w:val="00CB64CF"/>
    <w:rsid w:val="00CC0121"/>
    <w:rsid w:val="00CC03B0"/>
    <w:rsid w:val="00CC1131"/>
    <w:rsid w:val="00CC258F"/>
    <w:rsid w:val="00CC66D1"/>
    <w:rsid w:val="00CC7E43"/>
    <w:rsid w:val="00CD188D"/>
    <w:rsid w:val="00CD26DB"/>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52A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5C8A"/>
    <w:rsid w:val="00D76433"/>
    <w:rsid w:val="00D77637"/>
    <w:rsid w:val="00D8384B"/>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55920"/>
    <w:rsid w:val="00E60E3B"/>
    <w:rsid w:val="00E6326C"/>
    <w:rsid w:val="00E64261"/>
    <w:rsid w:val="00E708B2"/>
    <w:rsid w:val="00E715DE"/>
    <w:rsid w:val="00E74AB7"/>
    <w:rsid w:val="00E815B3"/>
    <w:rsid w:val="00E81906"/>
    <w:rsid w:val="00E82BAD"/>
    <w:rsid w:val="00E9096D"/>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0498"/>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185026258">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79205027">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05298309">
      <w:bodyDiv w:val="1"/>
      <w:marLeft w:val="0"/>
      <w:marRight w:val="0"/>
      <w:marTop w:val="0"/>
      <w:marBottom w:val="0"/>
      <w:divBdr>
        <w:top w:val="none" w:sz="0" w:space="0" w:color="auto"/>
        <w:left w:val="none" w:sz="0" w:space="0" w:color="auto"/>
        <w:bottom w:val="none" w:sz="0" w:space="0" w:color="auto"/>
        <w:right w:val="none" w:sz="0" w:space="0" w:color="auto"/>
      </w:divBdr>
    </w:div>
    <w:div w:id="444688911">
      <w:bodyDiv w:val="1"/>
      <w:marLeft w:val="0"/>
      <w:marRight w:val="0"/>
      <w:marTop w:val="0"/>
      <w:marBottom w:val="0"/>
      <w:divBdr>
        <w:top w:val="none" w:sz="0" w:space="0" w:color="auto"/>
        <w:left w:val="none" w:sz="0" w:space="0" w:color="auto"/>
        <w:bottom w:val="none" w:sz="0" w:space="0" w:color="auto"/>
        <w:right w:val="none" w:sz="0" w:space="0" w:color="auto"/>
      </w:divBdr>
    </w:div>
    <w:div w:id="4624264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17094918">
      <w:bodyDiv w:val="1"/>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890504077">
      <w:bodyDiv w:val="1"/>
      <w:marLeft w:val="0"/>
      <w:marRight w:val="0"/>
      <w:marTop w:val="0"/>
      <w:marBottom w:val="0"/>
      <w:divBdr>
        <w:top w:val="none" w:sz="0" w:space="0" w:color="auto"/>
        <w:left w:val="none" w:sz="0" w:space="0" w:color="auto"/>
        <w:bottom w:val="none" w:sz="0" w:space="0" w:color="auto"/>
        <w:right w:val="none" w:sz="0" w:space="0" w:color="auto"/>
      </w:divBdr>
    </w:div>
    <w:div w:id="920718692">
      <w:bodyDiv w:val="1"/>
      <w:marLeft w:val="0"/>
      <w:marRight w:val="0"/>
      <w:marTop w:val="0"/>
      <w:marBottom w:val="0"/>
      <w:divBdr>
        <w:top w:val="none" w:sz="0" w:space="0" w:color="auto"/>
        <w:left w:val="none" w:sz="0" w:space="0" w:color="auto"/>
        <w:bottom w:val="none" w:sz="0" w:space="0" w:color="auto"/>
        <w:right w:val="none" w:sz="0" w:space="0" w:color="auto"/>
      </w:divBdr>
    </w:div>
    <w:div w:id="925966666">
      <w:bodyDiv w:val="1"/>
      <w:marLeft w:val="0"/>
      <w:marRight w:val="0"/>
      <w:marTop w:val="0"/>
      <w:marBottom w:val="0"/>
      <w:divBdr>
        <w:top w:val="none" w:sz="0" w:space="0" w:color="auto"/>
        <w:left w:val="none" w:sz="0" w:space="0" w:color="auto"/>
        <w:bottom w:val="none" w:sz="0" w:space="0" w:color="auto"/>
        <w:right w:val="none" w:sz="0" w:space="0" w:color="auto"/>
      </w:divBdr>
    </w:div>
    <w:div w:id="1018117077">
      <w:bodyDiv w:val="1"/>
      <w:marLeft w:val="0"/>
      <w:marRight w:val="0"/>
      <w:marTop w:val="0"/>
      <w:marBottom w:val="0"/>
      <w:divBdr>
        <w:top w:val="none" w:sz="0" w:space="0" w:color="auto"/>
        <w:left w:val="none" w:sz="0" w:space="0" w:color="auto"/>
        <w:bottom w:val="none" w:sz="0" w:space="0" w:color="auto"/>
        <w:right w:val="none" w:sz="0" w:space="0" w:color="auto"/>
      </w:divBdr>
    </w:div>
    <w:div w:id="1134568252">
      <w:bodyDiv w:val="1"/>
      <w:marLeft w:val="0"/>
      <w:marRight w:val="0"/>
      <w:marTop w:val="0"/>
      <w:marBottom w:val="0"/>
      <w:divBdr>
        <w:top w:val="none" w:sz="0" w:space="0" w:color="auto"/>
        <w:left w:val="none" w:sz="0" w:space="0" w:color="auto"/>
        <w:bottom w:val="none" w:sz="0" w:space="0" w:color="auto"/>
        <w:right w:val="none" w:sz="0" w:space="0" w:color="auto"/>
      </w:divBdr>
    </w:div>
    <w:div w:id="1216821168">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322250">
      <w:bodyDiv w:val="1"/>
      <w:marLeft w:val="0"/>
      <w:marRight w:val="0"/>
      <w:marTop w:val="0"/>
      <w:marBottom w:val="0"/>
      <w:divBdr>
        <w:top w:val="none" w:sz="0" w:space="0" w:color="auto"/>
        <w:left w:val="none" w:sz="0" w:space="0" w:color="auto"/>
        <w:bottom w:val="none" w:sz="0" w:space="0" w:color="auto"/>
        <w:right w:val="none" w:sz="0" w:space="0" w:color="auto"/>
      </w:divBdr>
    </w:div>
    <w:div w:id="1493527366">
      <w:bodyDiv w:val="1"/>
      <w:marLeft w:val="0"/>
      <w:marRight w:val="0"/>
      <w:marTop w:val="0"/>
      <w:marBottom w:val="0"/>
      <w:divBdr>
        <w:top w:val="none" w:sz="0" w:space="0" w:color="auto"/>
        <w:left w:val="none" w:sz="0" w:space="0" w:color="auto"/>
        <w:bottom w:val="none" w:sz="0" w:space="0" w:color="auto"/>
        <w:right w:val="none" w:sz="0" w:space="0" w:color="auto"/>
      </w:divBdr>
    </w:div>
    <w:div w:id="1512645465">
      <w:bodyDiv w:val="1"/>
      <w:marLeft w:val="0"/>
      <w:marRight w:val="0"/>
      <w:marTop w:val="0"/>
      <w:marBottom w:val="0"/>
      <w:divBdr>
        <w:top w:val="none" w:sz="0" w:space="0" w:color="auto"/>
        <w:left w:val="none" w:sz="0" w:space="0" w:color="auto"/>
        <w:bottom w:val="none" w:sz="0" w:space="0" w:color="auto"/>
        <w:right w:val="none" w:sz="0" w:space="0" w:color="auto"/>
      </w:divBdr>
    </w:div>
    <w:div w:id="1525708582">
      <w:bodyDiv w:val="1"/>
      <w:marLeft w:val="0"/>
      <w:marRight w:val="0"/>
      <w:marTop w:val="0"/>
      <w:marBottom w:val="0"/>
      <w:divBdr>
        <w:top w:val="none" w:sz="0" w:space="0" w:color="auto"/>
        <w:left w:val="none" w:sz="0" w:space="0" w:color="auto"/>
        <w:bottom w:val="none" w:sz="0" w:space="0" w:color="auto"/>
        <w:right w:val="none" w:sz="0" w:space="0" w:color="auto"/>
      </w:divBdr>
    </w:div>
    <w:div w:id="1578779976">
      <w:bodyDiv w:val="1"/>
      <w:marLeft w:val="0"/>
      <w:marRight w:val="0"/>
      <w:marTop w:val="0"/>
      <w:marBottom w:val="0"/>
      <w:divBdr>
        <w:top w:val="none" w:sz="0" w:space="0" w:color="auto"/>
        <w:left w:val="none" w:sz="0" w:space="0" w:color="auto"/>
        <w:bottom w:val="none" w:sz="0" w:space="0" w:color="auto"/>
        <w:right w:val="none" w:sz="0" w:space="0" w:color="auto"/>
      </w:divBdr>
    </w:div>
    <w:div w:id="1656452249">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0396432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3740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4</cp:revision>
  <cp:lastPrinted>2018-04-11T07:34:00Z</cp:lastPrinted>
  <dcterms:created xsi:type="dcterms:W3CDTF">2025-07-22T11:29:00Z</dcterms:created>
  <dcterms:modified xsi:type="dcterms:W3CDTF">2026-10-14T15:48:00Z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