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66371" w14:textId="7C8D9586" w:rsidR="00D76433" w:rsidRPr="00A5075D" w:rsidRDefault="00A00F8E" w:rsidP="00D76433">
      <w:pPr>
        <w:pStyle w:val="NormalWeb"/>
        <w:spacing w:line="276" w:lineRule="auto"/>
        <w:ind w:right="-567"/>
        <w:textAlignment w:val="baseline"/>
        <w:rPr>
          <w:rFonts w:ascii="Sora" w:hAnsi="Sora" w:cs="Sora"/>
          <w:b/>
          <w:sz w:val="36"/>
          <w:lang w:val="en-GB"/>
        </w:rPr>
      </w:pPr>
      <w:bookmarkStart w:id="0" w:name="_Hlk534903597"/>
      <w:bookmarkStart w:id="1" w:name="_Hlk188884993"/>
      <w:r w:rsidRPr="00A00F8E">
        <w:rPr>
          <w:rFonts w:ascii="Sora" w:hAnsi="Sora" w:cs="Sora"/>
          <w:b/>
          <w:sz w:val="36"/>
          <w:lang w:val="en-GB"/>
        </w:rPr>
        <w:t xml:space="preserve">Patrick Lepperhoff </w:t>
      </w:r>
      <w:r w:rsidR="00EC55B8">
        <w:rPr>
          <w:rFonts w:ascii="Sora" w:hAnsi="Sora" w:cs="Sora"/>
          <w:b/>
          <w:sz w:val="36"/>
          <w:lang w:val="en-GB"/>
        </w:rPr>
        <w:t>has been promoted as</w:t>
      </w:r>
      <w:r w:rsidRPr="00A00F8E">
        <w:rPr>
          <w:rFonts w:ascii="Sora" w:hAnsi="Sora" w:cs="Sora"/>
          <w:b/>
          <w:sz w:val="36"/>
          <w:lang w:val="en-GB"/>
        </w:rPr>
        <w:t xml:space="preserve"> Managing Director at I</w:t>
      </w:r>
      <w:r w:rsidR="00EC55B8">
        <w:rPr>
          <w:rFonts w:ascii="Sora" w:hAnsi="Sora" w:cs="Sora"/>
          <w:b/>
          <w:sz w:val="36"/>
          <w:lang w:val="en-GB"/>
        </w:rPr>
        <w:t>nverto</w:t>
      </w:r>
      <w:r w:rsidRPr="00A00F8E">
        <w:rPr>
          <w:rFonts w:ascii="Sora" w:hAnsi="Sora" w:cs="Sora"/>
          <w:b/>
          <w:sz w:val="36"/>
          <w:lang w:val="en-GB"/>
        </w:rPr>
        <w:t xml:space="preserve"> Cologne </w:t>
      </w:r>
    </w:p>
    <w:bookmarkEnd w:id="0"/>
    <w:p w14:paraId="2626F49D" w14:textId="369750A7" w:rsidR="00EC55B8" w:rsidRPr="00EC55B8" w:rsidRDefault="00EC55B8" w:rsidP="00EC55B8">
      <w:pPr>
        <w:pStyle w:val="NormalWeb"/>
        <w:spacing w:line="276" w:lineRule="auto"/>
        <w:ind w:right="-567"/>
        <w:textAlignment w:val="baseline"/>
        <w:rPr>
          <w:rFonts w:ascii="Sora" w:hAnsi="Sora" w:cs="Sora"/>
          <w:color w:val="000000"/>
          <w:sz w:val="22"/>
          <w:lang w:val="en-GB"/>
        </w:rPr>
      </w:pPr>
      <w:r>
        <w:rPr>
          <w:rFonts w:ascii="Sora" w:hAnsi="Sora" w:cs="Sora"/>
          <w:b/>
          <w:bCs/>
          <w:color w:val="000000"/>
          <w:sz w:val="22"/>
          <w:lang w:val="en-GB"/>
        </w:rPr>
        <w:t>Cologne</w:t>
      </w:r>
      <w:r w:rsidR="00D76433" w:rsidRPr="00A5075D">
        <w:rPr>
          <w:rFonts w:ascii="Sora" w:hAnsi="Sora" w:cs="Sora"/>
          <w:b/>
          <w:bCs/>
          <w:color w:val="000000"/>
          <w:sz w:val="22"/>
          <w:lang w:val="en-GB"/>
        </w:rPr>
        <w:t xml:space="preserve">, January </w:t>
      </w:r>
      <w:r>
        <w:rPr>
          <w:rFonts w:ascii="Sora" w:hAnsi="Sora" w:cs="Sora"/>
          <w:b/>
          <w:bCs/>
          <w:color w:val="000000"/>
          <w:sz w:val="22"/>
          <w:lang w:val="en-GB"/>
        </w:rPr>
        <w:t>14</w:t>
      </w:r>
      <w:r w:rsidR="00D76433" w:rsidRPr="00A5075D">
        <w:rPr>
          <w:rFonts w:ascii="Sora" w:hAnsi="Sora" w:cs="Sora"/>
          <w:b/>
          <w:bCs/>
          <w:color w:val="000000"/>
          <w:sz w:val="22"/>
          <w:lang w:val="en-GB"/>
        </w:rPr>
        <w:t>, 2025 –</w:t>
      </w:r>
      <w:r w:rsidR="00D76433" w:rsidRPr="00A5075D">
        <w:rPr>
          <w:rFonts w:ascii="Sora" w:hAnsi="Sora" w:cs="Sora"/>
          <w:color w:val="000000"/>
          <w:sz w:val="22"/>
          <w:lang w:val="en-GB"/>
        </w:rPr>
        <w:t xml:space="preserve"> </w:t>
      </w:r>
      <w:r>
        <w:rPr>
          <w:rFonts w:ascii="Sora" w:hAnsi="Sora" w:cs="Sora"/>
          <w:color w:val="000000"/>
          <w:sz w:val="22"/>
          <w:lang w:val="en-GB"/>
        </w:rPr>
        <w:t>Inverto</w:t>
      </w:r>
      <w:r w:rsidRPr="00EC55B8">
        <w:rPr>
          <w:rFonts w:ascii="Sora" w:hAnsi="Sora" w:cs="Sora"/>
          <w:color w:val="000000"/>
          <w:sz w:val="22"/>
          <w:lang w:val="en-GB"/>
        </w:rPr>
        <w:t xml:space="preserve">, the subsidiary of the Boston Consulting Group (BCG) specializing in procurement and supply chain management, has </w:t>
      </w:r>
      <w:r>
        <w:rPr>
          <w:rFonts w:ascii="Sora" w:hAnsi="Sora" w:cs="Sora"/>
          <w:color w:val="000000"/>
          <w:sz w:val="22"/>
          <w:lang w:val="en-GB"/>
        </w:rPr>
        <w:t>promoted</w:t>
      </w:r>
      <w:r w:rsidRPr="00EC55B8">
        <w:rPr>
          <w:rFonts w:ascii="Sora" w:hAnsi="Sora" w:cs="Sora"/>
          <w:color w:val="000000"/>
          <w:sz w:val="22"/>
          <w:lang w:val="en-GB"/>
        </w:rPr>
        <w:t xml:space="preserve"> Patrick Lepperhoff as Managing Director. Lepperhoff has been with </w:t>
      </w:r>
      <w:r>
        <w:rPr>
          <w:rFonts w:ascii="Sora" w:hAnsi="Sora" w:cs="Sora"/>
          <w:color w:val="000000"/>
          <w:sz w:val="22"/>
          <w:lang w:val="en-GB"/>
        </w:rPr>
        <w:t>Inverto</w:t>
      </w:r>
      <w:r w:rsidRPr="00EC55B8">
        <w:rPr>
          <w:rFonts w:ascii="Sora" w:hAnsi="Sora" w:cs="Sora"/>
          <w:color w:val="000000"/>
          <w:sz w:val="22"/>
          <w:lang w:val="en-GB"/>
        </w:rPr>
        <w:t xml:space="preserve"> since 2015. He mainly supports clients from the industrial and mechanical engineering sectors with comprehensive </w:t>
      </w:r>
      <w:r>
        <w:rPr>
          <w:rFonts w:ascii="Sora" w:hAnsi="Sora" w:cs="Sora"/>
          <w:color w:val="000000"/>
          <w:sz w:val="22"/>
          <w:lang w:val="en-GB"/>
        </w:rPr>
        <w:t>procurement</w:t>
      </w:r>
      <w:r w:rsidRPr="00EC55B8">
        <w:rPr>
          <w:rFonts w:ascii="Sora" w:hAnsi="Sora" w:cs="Sora"/>
          <w:color w:val="000000"/>
          <w:sz w:val="22"/>
          <w:lang w:val="en-GB"/>
        </w:rPr>
        <w:t xml:space="preserve"> projects and heads the Supply Chain Management department.</w:t>
      </w:r>
    </w:p>
    <w:p w14:paraId="1F61E26E" w14:textId="2F56BE29" w:rsidR="00EC55B8" w:rsidRPr="00EC55B8" w:rsidRDefault="00EC55B8" w:rsidP="00EC55B8">
      <w:pPr>
        <w:pStyle w:val="NormalWeb"/>
        <w:spacing w:line="276" w:lineRule="auto"/>
        <w:ind w:right="-567"/>
        <w:textAlignment w:val="baseline"/>
        <w:rPr>
          <w:rFonts w:ascii="Sora" w:hAnsi="Sora" w:cs="Sora"/>
          <w:color w:val="000000"/>
          <w:sz w:val="22"/>
          <w:lang w:val="en-GB"/>
        </w:rPr>
      </w:pPr>
      <w:r w:rsidRPr="00EC55B8">
        <w:rPr>
          <w:rFonts w:ascii="Sora" w:hAnsi="Sora" w:cs="Sora"/>
          <w:color w:val="000000"/>
          <w:sz w:val="22"/>
          <w:lang w:val="en-GB"/>
        </w:rPr>
        <w:t xml:space="preserve">Patrick Lepperhoff holds a master’s degree in supply chain management and started his career at </w:t>
      </w:r>
      <w:r>
        <w:rPr>
          <w:rFonts w:ascii="Sora" w:hAnsi="Sora" w:cs="Sora"/>
          <w:color w:val="000000"/>
          <w:sz w:val="22"/>
          <w:lang w:val="en-GB"/>
        </w:rPr>
        <w:t>Inverto</w:t>
      </w:r>
      <w:r w:rsidRPr="00EC55B8">
        <w:rPr>
          <w:rFonts w:ascii="Sora" w:hAnsi="Sora" w:cs="Sora"/>
          <w:color w:val="000000"/>
          <w:sz w:val="22"/>
          <w:lang w:val="en-GB"/>
        </w:rPr>
        <w:t xml:space="preserve"> in 2015. He focuses on supporting customers from the industrial and manufacturing sectors with programs for process optimization and cost reduction. In addition, he heads the Center of Excellence Supply Chain Management at INVERTO. With his many years of experience and expertise in the automotive industry, logistics and process manufacturing, Patrick drives the development of innovative solutions for challenges such as competitiveness, resilience and sustainability.</w:t>
      </w:r>
    </w:p>
    <w:p w14:paraId="51EFC222" w14:textId="264FF166" w:rsidR="00EC55B8" w:rsidRPr="00EC55B8" w:rsidRDefault="00EC55B8" w:rsidP="00EC55B8">
      <w:pPr>
        <w:pStyle w:val="NormalWeb"/>
        <w:spacing w:line="276" w:lineRule="auto"/>
        <w:ind w:right="-567"/>
        <w:textAlignment w:val="baseline"/>
        <w:rPr>
          <w:rFonts w:ascii="Sora" w:hAnsi="Sora" w:cs="Sora"/>
          <w:color w:val="000000"/>
          <w:sz w:val="22"/>
          <w:lang w:val="en-GB"/>
        </w:rPr>
      </w:pPr>
      <w:r w:rsidRPr="00EC55B8">
        <w:rPr>
          <w:rFonts w:ascii="Sora" w:hAnsi="Sora" w:cs="Sora"/>
          <w:color w:val="000000"/>
          <w:sz w:val="22"/>
          <w:lang w:val="en-GB"/>
        </w:rPr>
        <w:t xml:space="preserve">“In recent years, Patrick Lepperhoff has impressively demonstrated that he not only has in-depth expertise in </w:t>
      </w:r>
      <w:r>
        <w:rPr>
          <w:rFonts w:ascii="Sora" w:hAnsi="Sora" w:cs="Sora"/>
          <w:color w:val="000000"/>
          <w:sz w:val="22"/>
          <w:lang w:val="en-GB"/>
        </w:rPr>
        <w:t>procurement</w:t>
      </w:r>
      <w:r w:rsidRPr="00EC55B8">
        <w:rPr>
          <w:rFonts w:ascii="Sora" w:hAnsi="Sora" w:cs="Sora"/>
          <w:color w:val="000000"/>
          <w:sz w:val="22"/>
          <w:lang w:val="en-GB"/>
        </w:rPr>
        <w:t xml:space="preserve"> and supply chain management, but also has an excellent feel for the needs of our </w:t>
      </w:r>
      <w:r>
        <w:rPr>
          <w:rFonts w:ascii="Sora" w:hAnsi="Sora" w:cs="Sora"/>
          <w:color w:val="000000"/>
          <w:sz w:val="22"/>
          <w:lang w:val="en-GB"/>
        </w:rPr>
        <w:t>clients</w:t>
      </w:r>
      <w:r w:rsidRPr="00EC55B8">
        <w:rPr>
          <w:rFonts w:ascii="Sora" w:hAnsi="Sora" w:cs="Sora"/>
          <w:color w:val="000000"/>
          <w:sz w:val="22"/>
          <w:lang w:val="en-GB"/>
        </w:rPr>
        <w:t xml:space="preserve">. With his appointment as Managing Director, we trust in his competence to develop innovative solutions and achieve sustainable success for our </w:t>
      </w:r>
      <w:r>
        <w:rPr>
          <w:rFonts w:ascii="Sora" w:hAnsi="Sora" w:cs="Sora"/>
          <w:color w:val="000000"/>
          <w:sz w:val="22"/>
          <w:lang w:val="en-GB"/>
        </w:rPr>
        <w:t>clients</w:t>
      </w:r>
      <w:r w:rsidRPr="00EC55B8">
        <w:rPr>
          <w:rFonts w:ascii="Sora" w:hAnsi="Sora" w:cs="Sora"/>
          <w:color w:val="000000"/>
          <w:sz w:val="22"/>
          <w:lang w:val="en-GB"/>
        </w:rPr>
        <w:t xml:space="preserve"> and to further advance the strong positioning of our company,” says Daniel Weise, CEO of INVERTO.</w:t>
      </w:r>
    </w:p>
    <w:p w14:paraId="16BCEC0D" w14:textId="7BAD9122" w:rsidR="00D76433" w:rsidRPr="00A5075D" w:rsidRDefault="00EC55B8" w:rsidP="00EC55B8">
      <w:pPr>
        <w:pStyle w:val="NormalWeb"/>
        <w:spacing w:before="0" w:beforeAutospacing="0" w:after="0" w:afterAutospacing="0" w:line="276" w:lineRule="auto"/>
        <w:ind w:right="-567"/>
        <w:textAlignment w:val="baseline"/>
        <w:rPr>
          <w:rFonts w:ascii="Sora" w:hAnsi="Sora" w:cs="Sora"/>
          <w:color w:val="000000"/>
          <w:sz w:val="22"/>
          <w:lang w:val="en-GB"/>
        </w:rPr>
      </w:pPr>
      <w:r w:rsidRPr="00EC55B8">
        <w:rPr>
          <w:rFonts w:ascii="Sora" w:hAnsi="Sora" w:cs="Sora"/>
          <w:color w:val="000000"/>
          <w:sz w:val="22"/>
          <w:lang w:val="en-GB"/>
        </w:rPr>
        <w:t xml:space="preserve">Patrick Lepperhoff: “The current challenges in the value chain require innovative strategies to build resilience. In sectors such as the automotive industry, logistics and process manufacturing, companies need to react flexibly to new market conditions. I look forward to continuing to develop sustainable and future-oriented solutions together with our </w:t>
      </w:r>
      <w:r>
        <w:rPr>
          <w:rFonts w:ascii="Sora" w:hAnsi="Sora" w:cs="Sora"/>
          <w:color w:val="000000"/>
          <w:sz w:val="22"/>
          <w:lang w:val="en-GB"/>
        </w:rPr>
        <w:t>clients</w:t>
      </w:r>
      <w:r w:rsidRPr="00EC55B8">
        <w:rPr>
          <w:rFonts w:ascii="Sora" w:hAnsi="Sora" w:cs="Sora"/>
          <w:color w:val="000000"/>
          <w:sz w:val="22"/>
          <w:lang w:val="en-GB"/>
        </w:rPr>
        <w:t>.”</w:t>
      </w:r>
    </w:p>
    <w:p w14:paraId="68B872AE" w14:textId="77777777" w:rsidR="00D76433" w:rsidRPr="00A5075D" w:rsidRDefault="00D76433" w:rsidP="00D76433">
      <w:pPr>
        <w:autoSpaceDE w:val="0"/>
        <w:autoSpaceDN w:val="0"/>
        <w:rPr>
          <w:rFonts w:ascii="Sora" w:hAnsi="Sora" w:cs="Sora"/>
          <w:b/>
          <w:bCs/>
          <w:lang w:val="en-GB"/>
        </w:rPr>
      </w:pPr>
    </w:p>
    <w:p w14:paraId="071473C0" w14:textId="77777777" w:rsidR="00D76433" w:rsidRPr="00A5075D" w:rsidRDefault="00D76433" w:rsidP="00D76433">
      <w:pPr>
        <w:autoSpaceDE w:val="0"/>
        <w:autoSpaceDN w:val="0"/>
        <w:rPr>
          <w:rFonts w:ascii="Sora" w:hAnsi="Sora" w:cs="Sora"/>
          <w:b/>
          <w:bCs/>
          <w:lang w:val="en-GB"/>
        </w:rPr>
      </w:pPr>
      <w:r w:rsidRPr="00A5075D">
        <w:rPr>
          <w:rFonts w:ascii="Sora" w:hAnsi="Sora" w:cs="Sora"/>
          <w:b/>
          <w:bCs/>
          <w:lang w:val="en-GB"/>
        </w:rPr>
        <w:t>About Inverto</w:t>
      </w:r>
    </w:p>
    <w:p w14:paraId="36A94DDD" w14:textId="77777777" w:rsidR="00D76433" w:rsidRPr="00A5075D" w:rsidRDefault="00D76433" w:rsidP="00D76433">
      <w:pPr>
        <w:autoSpaceDE w:val="0"/>
        <w:autoSpaceDN w:val="0"/>
        <w:rPr>
          <w:rFonts w:ascii="Sora" w:hAnsi="Sora" w:cs="Sora"/>
          <w:lang w:val="en-GB"/>
        </w:rPr>
      </w:pPr>
      <w:r w:rsidRPr="00A5075D">
        <w:rPr>
          <w:rFonts w:ascii="Sora" w:hAnsi="Sora" w:cs="Sora"/>
          <w:lang w:val="en-GB"/>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181CEB35" w14:textId="77777777" w:rsidR="00D76433" w:rsidRPr="00A5075D" w:rsidRDefault="00D76433" w:rsidP="00D76433">
      <w:pPr>
        <w:autoSpaceDE w:val="0"/>
        <w:autoSpaceDN w:val="0"/>
        <w:rPr>
          <w:rFonts w:ascii="Sora" w:hAnsi="Sora" w:cs="Sora"/>
          <w:lang w:val="en-GB"/>
        </w:rPr>
      </w:pPr>
    </w:p>
    <w:p w14:paraId="28781484" w14:textId="1185E8BB" w:rsidR="00D76433" w:rsidRPr="00A5075D" w:rsidRDefault="00D76433" w:rsidP="00D76433">
      <w:pPr>
        <w:autoSpaceDE w:val="0"/>
        <w:autoSpaceDN w:val="0"/>
        <w:rPr>
          <w:rFonts w:ascii="Sora" w:hAnsi="Sora" w:cs="Sora"/>
          <w:lang w:val="en-GB"/>
        </w:rPr>
      </w:pPr>
      <w:r w:rsidRPr="00A5075D">
        <w:rPr>
          <w:rFonts w:ascii="Sora" w:hAnsi="Sora" w:cs="Sora"/>
          <w:lang w:val="en-US"/>
        </w:rPr>
        <w:lastRenderedPageBreak/>
        <w:t xml:space="preserve">Operating under the umbrella of BCG, Inverto expands BCGs extensive offerings with a comprehensive array of procurement optimization solutions. </w:t>
      </w:r>
      <w:r w:rsidRPr="00A5075D">
        <w:rPr>
          <w:rFonts w:ascii="Sora" w:hAnsi="Sora" w:cs="Sora"/>
          <w:lang w:val="en-GB"/>
        </w:rPr>
        <w:t xml:space="preserve">Inverto currently employs more than </w:t>
      </w:r>
      <w:r w:rsidR="00FC2F32">
        <w:rPr>
          <w:rFonts w:ascii="Sora" w:hAnsi="Sora" w:cs="Sora"/>
          <w:lang w:val="en-GB"/>
        </w:rPr>
        <w:t>7</w:t>
      </w:r>
      <w:r w:rsidRPr="00A5075D">
        <w:rPr>
          <w:rFonts w:ascii="Sora" w:hAnsi="Sora" w:cs="Sora"/>
          <w:lang w:val="en-GB"/>
        </w:rPr>
        <w:t xml:space="preserve">00 experts across </w:t>
      </w:r>
      <w:r w:rsidR="00FC2F32">
        <w:rPr>
          <w:rFonts w:ascii="Sora" w:hAnsi="Sora" w:cs="Sora"/>
          <w:lang w:val="en-GB"/>
        </w:rPr>
        <w:t>four</w:t>
      </w:r>
      <w:r w:rsidRPr="00A5075D">
        <w:rPr>
          <w:rFonts w:ascii="Sora" w:hAnsi="Sora" w:cs="Sora"/>
          <w:lang w:val="en-GB"/>
        </w:rPr>
        <w:t xml:space="preserve"> continents. Clients are globally renowned brands from all industries, as well as the world's leading private equity firms.</w:t>
      </w:r>
    </w:p>
    <w:p w14:paraId="21B7D1A3" w14:textId="77777777" w:rsidR="00D76433" w:rsidRPr="00A5075D" w:rsidRDefault="00D76433" w:rsidP="00D76433">
      <w:pPr>
        <w:autoSpaceDE w:val="0"/>
        <w:autoSpaceDN w:val="0"/>
        <w:rPr>
          <w:rFonts w:ascii="Sora" w:hAnsi="Sora" w:cs="Sora"/>
          <w:lang w:val="en-GB"/>
        </w:rPr>
      </w:pPr>
    </w:p>
    <w:p w14:paraId="23F23135" w14:textId="77777777" w:rsidR="00D76433" w:rsidRPr="00A5075D" w:rsidRDefault="00D76433" w:rsidP="00D76433">
      <w:pPr>
        <w:autoSpaceDE w:val="0"/>
        <w:autoSpaceDN w:val="0"/>
        <w:rPr>
          <w:rFonts w:ascii="Sora" w:hAnsi="Sora" w:cs="Sora"/>
          <w:lang w:val="en-GB"/>
        </w:rPr>
      </w:pPr>
      <w:r w:rsidRPr="00A5075D">
        <w:rPr>
          <w:rFonts w:ascii="Sora" w:hAnsi="Sora" w:cs="Sora"/>
          <w:lang w:val="en-GB"/>
        </w:rPr>
        <w:t>For more information, please visit www.inverto.com</w:t>
      </w:r>
    </w:p>
    <w:p w14:paraId="1D5693AD" w14:textId="77777777" w:rsidR="00D76433" w:rsidRPr="00A5075D" w:rsidRDefault="00D76433" w:rsidP="00D76433">
      <w:pPr>
        <w:ind w:right="-567"/>
        <w:rPr>
          <w:rFonts w:ascii="Sora" w:hAnsi="Sora" w:cs="Sora"/>
          <w:lang w:val="en-GB"/>
        </w:rPr>
      </w:pPr>
    </w:p>
    <w:p w14:paraId="1D6C0A06" w14:textId="77777777" w:rsidR="00D76433" w:rsidRPr="00A5075D" w:rsidRDefault="00D76433" w:rsidP="00D76433">
      <w:pPr>
        <w:spacing w:line="276" w:lineRule="auto"/>
        <w:ind w:right="-567"/>
        <w:jc w:val="center"/>
        <w:rPr>
          <w:rFonts w:ascii="Sora" w:hAnsi="Sora" w:cs="Sora"/>
          <w:color w:val="808080" w:themeColor="background1" w:themeShade="80"/>
          <w:lang w:val="en-GB"/>
        </w:rPr>
      </w:pPr>
      <w:r w:rsidRPr="00A5075D">
        <w:rPr>
          <w:rFonts w:ascii="Sora" w:hAnsi="Sora" w:cs="Sora"/>
          <w:b/>
          <w:bCs/>
          <w:iCs/>
          <w:szCs w:val="22"/>
          <w:lang w:val="en-GB"/>
        </w:rPr>
        <w:t>ENDS</w:t>
      </w:r>
      <w:bookmarkEnd w:id="1"/>
    </w:p>
    <w:p w14:paraId="1F43F0CE" w14:textId="77777777" w:rsidR="00FC21A2" w:rsidRPr="008276C7" w:rsidRDefault="00FC21A2" w:rsidP="008276C7">
      <w:pPr>
        <w:pStyle w:val="NormalWeb"/>
        <w:spacing w:before="0" w:beforeAutospacing="0" w:after="0" w:afterAutospacing="0" w:line="276" w:lineRule="auto"/>
        <w:ind w:right="-567"/>
        <w:textAlignment w:val="baseline"/>
        <w:rPr>
          <w:rFonts w:ascii="Sora" w:hAnsi="Sora" w:cs="Sora"/>
          <w:color w:val="000000"/>
          <w:sz w:val="22"/>
          <w:lang w:val="en-GB"/>
        </w:rPr>
      </w:pPr>
    </w:p>
    <w:p w14:paraId="29963B6D" w14:textId="04F48A9A" w:rsidR="00233B84" w:rsidRPr="00FC21A2" w:rsidRDefault="006064D1" w:rsidP="00FC21A2">
      <w:r w:rsidRPr="004F372C">
        <w:rPr>
          <w:rFonts w:cs="Arial"/>
          <w:noProof/>
          <w:color w:val="000000"/>
          <w:sz w:val="20"/>
          <w:szCs w:val="20"/>
          <w:shd w:val="clear" w:color="auto" w:fill="E6E6E6"/>
        </w:rPr>
        <mc:AlternateContent>
          <mc:Choice Requires="wps">
            <w:drawing>
              <wp:anchor distT="45720" distB="45720" distL="114300" distR="114300" simplePos="0" relativeHeight="251659264" behindDoc="0" locked="0" layoutInCell="1" allowOverlap="1" wp14:anchorId="3475E274" wp14:editId="0F230668">
                <wp:simplePos x="0" y="0"/>
                <wp:positionH relativeFrom="margin">
                  <wp:posOffset>0</wp:posOffset>
                </wp:positionH>
                <wp:positionV relativeFrom="paragraph">
                  <wp:posOffset>205740</wp:posOffset>
                </wp:positionV>
                <wp:extent cx="5838825" cy="1310640"/>
                <wp:effectExtent l="0" t="0" r="9525" b="3810"/>
                <wp:wrapSquare wrapText="bothSides"/>
                <wp:docPr id="1997849892" name="Text Box 1997849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10640"/>
                        </a:xfrm>
                        <a:prstGeom prst="rect">
                          <a:avLst/>
                        </a:prstGeom>
                        <a:solidFill>
                          <a:srgbClr val="99D9D9"/>
                        </a:solidFill>
                        <a:ln w="9525">
                          <a:noFill/>
                          <a:miter lim="800000"/>
                          <a:headEnd/>
                          <a:tailEnd/>
                        </a:ln>
                      </wps:spPr>
                      <wps:txbx>
                        <w:txbxContent>
                          <w:p w14:paraId="31335081" w14:textId="77777777" w:rsidR="006064D1" w:rsidRPr="006064D1" w:rsidRDefault="006064D1" w:rsidP="006064D1">
                            <w:pPr>
                              <w:pStyle w:val="Footer"/>
                              <w:spacing w:line="360" w:lineRule="auto"/>
                              <w:rPr>
                                <w:rFonts w:ascii="Sora" w:hAnsi="Sora" w:cs="Sora"/>
                                <w:b/>
                                <w:szCs w:val="20"/>
                                <w:lang w:val="en-US"/>
                              </w:rPr>
                            </w:pPr>
                            <w:r w:rsidRPr="006064D1">
                              <w:rPr>
                                <w:rFonts w:ascii="Sora" w:hAnsi="Sora" w:cs="Sora"/>
                                <w:b/>
                                <w:szCs w:val="20"/>
                                <w:lang w:val="en-US"/>
                              </w:rPr>
                              <w:t>PRESS CONTACT</w:t>
                            </w:r>
                          </w:p>
                          <w:p w14:paraId="18A4345D" w14:textId="33AF3C3A" w:rsidR="006064D1" w:rsidRPr="006064D1" w:rsidRDefault="006064D1" w:rsidP="006064D1">
                            <w:pPr>
                              <w:pStyle w:val="Footer"/>
                              <w:spacing w:line="360" w:lineRule="auto"/>
                              <w:rPr>
                                <w:rFonts w:ascii="Sora" w:hAnsi="Sora" w:cs="Sora"/>
                                <w:szCs w:val="20"/>
                                <w:lang w:val="en-GB"/>
                              </w:rPr>
                            </w:pPr>
                            <w:r w:rsidRPr="006064D1">
                              <w:rPr>
                                <w:rFonts w:ascii="Sora" w:hAnsi="Sora" w:cs="Sora"/>
                                <w:szCs w:val="20"/>
                                <w:lang w:val="en-US"/>
                              </w:rPr>
                              <w:t xml:space="preserve">Inverto UK Ltd. • </w:t>
                            </w:r>
                            <w:r w:rsidRPr="006064D1">
                              <w:rPr>
                                <w:rFonts w:ascii="Sora" w:hAnsi="Sora" w:cs="Sora"/>
                                <w:szCs w:val="20"/>
                                <w:lang w:val="en-GB"/>
                              </w:rPr>
                              <w:t>80 Charlotte St London W1T 4QS</w:t>
                            </w:r>
                          </w:p>
                          <w:p w14:paraId="6E79A2E8" w14:textId="77777777" w:rsidR="006064D1" w:rsidRPr="006064D1" w:rsidRDefault="006064D1" w:rsidP="006064D1">
                            <w:pPr>
                              <w:pStyle w:val="Footer"/>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8" w:history="1">
                              <w:r w:rsidRPr="006064D1">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9" w:history="1">
                              <w:r w:rsidRPr="006064D1">
                                <w:rPr>
                                  <w:rStyle w:val="Hyperlink"/>
                                  <w:rFonts w:ascii="Sora" w:hAnsi="Sora" w:cs="Sora"/>
                                </w:rPr>
                                <w:t>www.inverto.com/en/</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5E274" id="_x0000_t202" coordsize="21600,21600" o:spt="202" path="m,l,21600r21600,l21600,xe">
                <v:stroke joinstyle="miter"/>
                <v:path gradientshapeok="t" o:connecttype="rect"/>
              </v:shapetype>
              <v:shape id="Text Box 1997849892" o:spid="_x0000_s1026" type="#_x0000_t202" style="position:absolute;margin-left:0;margin-top:16.2pt;width:459.75pt;height:103.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" fillcolor="#99d9d9" stroked="f">
                <v:textbox>
                  <w:txbxContent>
                    <w:p w14:paraId="31335081" w14:textId="77777777" w:rsidR="006064D1" w:rsidRPr="006064D1" w:rsidRDefault="006064D1" w:rsidP="006064D1">
                      <w:pPr>
                        <w:pStyle w:val="Fuzeile"/>
                        <w:spacing w:line="360" w:lineRule="auto"/>
                        <w:rPr>
                          <w:rFonts w:ascii="Sora" w:hAnsi="Sora" w:cs="Sora"/>
                          <w:b/>
                          <w:szCs w:val="20"/>
                          <w:lang w:val="en-US"/>
                        </w:rPr>
                      </w:pPr>
                      <w:r w:rsidRPr="006064D1">
                        <w:rPr>
                          <w:rFonts w:ascii="Sora" w:hAnsi="Sora" w:cs="Sora"/>
                          <w:b/>
                          <w:szCs w:val="20"/>
                          <w:lang w:val="en-US"/>
                        </w:rPr>
                        <w:t>PRESS CONTACT</w:t>
                      </w:r>
                    </w:p>
                    <w:p w14:paraId="18A4345D" w14:textId="33AF3C3A" w:rsidR="006064D1" w:rsidRPr="006064D1" w:rsidRDefault="006064D1" w:rsidP="006064D1">
                      <w:pPr>
                        <w:pStyle w:val="Fuzeile"/>
                        <w:spacing w:line="360" w:lineRule="auto"/>
                        <w:rPr>
                          <w:rFonts w:ascii="Sora" w:hAnsi="Sora" w:cs="Sora"/>
                          <w:szCs w:val="20"/>
                          <w:lang w:val="en-GB"/>
                        </w:rPr>
                      </w:pPr>
                      <w:r w:rsidRPr="006064D1">
                        <w:rPr>
                          <w:rFonts w:ascii="Sora" w:hAnsi="Sora" w:cs="Sora"/>
                          <w:szCs w:val="20"/>
                          <w:lang w:val="en-US"/>
                        </w:rPr>
                        <w:t xml:space="preserve">Inverto UK Ltd. • </w:t>
                      </w:r>
                      <w:r w:rsidRPr="006064D1">
                        <w:rPr>
                          <w:rFonts w:ascii="Sora" w:hAnsi="Sora" w:cs="Sora"/>
                          <w:szCs w:val="20"/>
                          <w:lang w:val="en-GB"/>
                        </w:rPr>
                        <w:t>80 Charlotte St London W1T 4QS</w:t>
                      </w:r>
                    </w:p>
                    <w:p w14:paraId="6E79A2E8" w14:textId="77777777" w:rsidR="006064D1" w:rsidRPr="006064D1" w:rsidRDefault="006064D1" w:rsidP="006064D1">
                      <w:pPr>
                        <w:pStyle w:val="Fuzeile"/>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10" w:history="1">
                        <w:r w:rsidRPr="006064D1">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11" w:history="1">
                        <w:r w:rsidRPr="006064D1">
                          <w:rPr>
                            <w:rStyle w:val="Hyperlink"/>
                            <w:rFonts w:ascii="Sora" w:hAnsi="Sora" w:cs="Sora"/>
                          </w:rPr>
                          <w:t>www.inverto.com/en/</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v:textbox>
                <w10:wrap type="square" anchorx="margin"/>
              </v:shape>
            </w:pict>
          </mc:Fallback>
        </mc:AlternateContent>
      </w:r>
    </w:p>
    <w:sectPr w:rsidR="00233B84" w:rsidRPr="00FC21A2" w:rsidSect="00163D1E">
      <w:headerReference w:type="default" r:id="rId12"/>
      <w:footerReference w:type="even" r:id="rId13"/>
      <w:footerReference w:type="default" r:id="rId14"/>
      <w:headerReference w:type="first" r:id="rId15"/>
      <w:footerReference w:type="first" r:id="rId16"/>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31642" w14:textId="77777777" w:rsidR="006643A2" w:rsidRDefault="006643A2">
      <w:r>
        <w:separator/>
      </w:r>
    </w:p>
  </w:endnote>
  <w:endnote w:type="continuationSeparator" w:id="0">
    <w:p w14:paraId="6A2293FB" w14:textId="77777777" w:rsidR="006643A2" w:rsidRDefault="00664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5C34C" w14:textId="77777777" w:rsidR="006643A2" w:rsidRDefault="006643A2">
      <w:r>
        <w:separator/>
      </w:r>
    </w:p>
  </w:footnote>
  <w:footnote w:type="continuationSeparator" w:id="0">
    <w:p w14:paraId="317CD521" w14:textId="77777777" w:rsidR="006643A2" w:rsidRDefault="00664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DCA4B50"/>
    <w:multiLevelType w:val="hybridMultilevel"/>
    <w:tmpl w:val="1F6CF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717851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1B8"/>
    <w:rsid w:val="000023F7"/>
    <w:rsid w:val="000105D8"/>
    <w:rsid w:val="00011BB8"/>
    <w:rsid w:val="00013D7F"/>
    <w:rsid w:val="00015BD9"/>
    <w:rsid w:val="00016ECA"/>
    <w:rsid w:val="00027C91"/>
    <w:rsid w:val="00031A48"/>
    <w:rsid w:val="00036AC3"/>
    <w:rsid w:val="00040159"/>
    <w:rsid w:val="0004156C"/>
    <w:rsid w:val="00041F44"/>
    <w:rsid w:val="00045DE8"/>
    <w:rsid w:val="0005248E"/>
    <w:rsid w:val="00053314"/>
    <w:rsid w:val="00053983"/>
    <w:rsid w:val="0005424A"/>
    <w:rsid w:val="00054697"/>
    <w:rsid w:val="00056D11"/>
    <w:rsid w:val="00062EEB"/>
    <w:rsid w:val="00073928"/>
    <w:rsid w:val="00076A70"/>
    <w:rsid w:val="0007717D"/>
    <w:rsid w:val="000817C5"/>
    <w:rsid w:val="00083246"/>
    <w:rsid w:val="00087291"/>
    <w:rsid w:val="000A48DB"/>
    <w:rsid w:val="000A5D7D"/>
    <w:rsid w:val="000A617F"/>
    <w:rsid w:val="000B0142"/>
    <w:rsid w:val="000B14C9"/>
    <w:rsid w:val="000B2F44"/>
    <w:rsid w:val="000B3846"/>
    <w:rsid w:val="000B4DC2"/>
    <w:rsid w:val="000C411A"/>
    <w:rsid w:val="000D6F4B"/>
    <w:rsid w:val="000E0182"/>
    <w:rsid w:val="000E025C"/>
    <w:rsid w:val="000E1A33"/>
    <w:rsid w:val="000E2A4D"/>
    <w:rsid w:val="000E45DD"/>
    <w:rsid w:val="000E61EA"/>
    <w:rsid w:val="000F1078"/>
    <w:rsid w:val="000F4A64"/>
    <w:rsid w:val="00102F67"/>
    <w:rsid w:val="0010634F"/>
    <w:rsid w:val="00107698"/>
    <w:rsid w:val="0011617B"/>
    <w:rsid w:val="00117275"/>
    <w:rsid w:val="00120F0F"/>
    <w:rsid w:val="0012359B"/>
    <w:rsid w:val="00130E27"/>
    <w:rsid w:val="00132092"/>
    <w:rsid w:val="00136779"/>
    <w:rsid w:val="0014375F"/>
    <w:rsid w:val="00143FBF"/>
    <w:rsid w:val="00144119"/>
    <w:rsid w:val="00145394"/>
    <w:rsid w:val="00145CF8"/>
    <w:rsid w:val="0014764F"/>
    <w:rsid w:val="00153472"/>
    <w:rsid w:val="00153B18"/>
    <w:rsid w:val="001544E0"/>
    <w:rsid w:val="0015497C"/>
    <w:rsid w:val="00154ED0"/>
    <w:rsid w:val="00155975"/>
    <w:rsid w:val="00157780"/>
    <w:rsid w:val="00161095"/>
    <w:rsid w:val="00162754"/>
    <w:rsid w:val="00163D1E"/>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D2345"/>
    <w:rsid w:val="001D5856"/>
    <w:rsid w:val="001D6817"/>
    <w:rsid w:val="001D6863"/>
    <w:rsid w:val="001F5EBB"/>
    <w:rsid w:val="001F7A15"/>
    <w:rsid w:val="002021B8"/>
    <w:rsid w:val="00202DA7"/>
    <w:rsid w:val="00202F54"/>
    <w:rsid w:val="00206928"/>
    <w:rsid w:val="00211B4A"/>
    <w:rsid w:val="00213AF7"/>
    <w:rsid w:val="0021470B"/>
    <w:rsid w:val="00221135"/>
    <w:rsid w:val="00221A6D"/>
    <w:rsid w:val="00224193"/>
    <w:rsid w:val="00231C9A"/>
    <w:rsid w:val="00233B84"/>
    <w:rsid w:val="00233FBE"/>
    <w:rsid w:val="00234AF9"/>
    <w:rsid w:val="00237116"/>
    <w:rsid w:val="00244FBF"/>
    <w:rsid w:val="002457A5"/>
    <w:rsid w:val="002466EB"/>
    <w:rsid w:val="0025287D"/>
    <w:rsid w:val="00253528"/>
    <w:rsid w:val="00261A59"/>
    <w:rsid w:val="00262A06"/>
    <w:rsid w:val="0026427B"/>
    <w:rsid w:val="002655CA"/>
    <w:rsid w:val="002700C8"/>
    <w:rsid w:val="002753B0"/>
    <w:rsid w:val="002810BF"/>
    <w:rsid w:val="00282387"/>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49FD"/>
    <w:rsid w:val="002D788D"/>
    <w:rsid w:val="002E25E5"/>
    <w:rsid w:val="002E4E68"/>
    <w:rsid w:val="002E658C"/>
    <w:rsid w:val="002E7263"/>
    <w:rsid w:val="002F0904"/>
    <w:rsid w:val="002F4B91"/>
    <w:rsid w:val="002F5816"/>
    <w:rsid w:val="002F6475"/>
    <w:rsid w:val="00301E1F"/>
    <w:rsid w:val="0030252E"/>
    <w:rsid w:val="003032FA"/>
    <w:rsid w:val="00307B37"/>
    <w:rsid w:val="00310FA3"/>
    <w:rsid w:val="00312ADF"/>
    <w:rsid w:val="00314A30"/>
    <w:rsid w:val="003210A8"/>
    <w:rsid w:val="003214A8"/>
    <w:rsid w:val="003224FB"/>
    <w:rsid w:val="00325596"/>
    <w:rsid w:val="00326060"/>
    <w:rsid w:val="003320CB"/>
    <w:rsid w:val="0034793D"/>
    <w:rsid w:val="00352AD8"/>
    <w:rsid w:val="003605E3"/>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EE"/>
    <w:rsid w:val="00385FA0"/>
    <w:rsid w:val="00386F57"/>
    <w:rsid w:val="00393E20"/>
    <w:rsid w:val="003977B0"/>
    <w:rsid w:val="003A56B3"/>
    <w:rsid w:val="003A5DD8"/>
    <w:rsid w:val="003A6466"/>
    <w:rsid w:val="003A78D9"/>
    <w:rsid w:val="003A7D97"/>
    <w:rsid w:val="003B67B0"/>
    <w:rsid w:val="003B6C04"/>
    <w:rsid w:val="003C160F"/>
    <w:rsid w:val="003C1E99"/>
    <w:rsid w:val="003C4E21"/>
    <w:rsid w:val="003D1FEE"/>
    <w:rsid w:val="003D2271"/>
    <w:rsid w:val="003D3B77"/>
    <w:rsid w:val="003D600A"/>
    <w:rsid w:val="003E1330"/>
    <w:rsid w:val="003E2916"/>
    <w:rsid w:val="003E3FA5"/>
    <w:rsid w:val="003F0193"/>
    <w:rsid w:val="003F2451"/>
    <w:rsid w:val="003F37E7"/>
    <w:rsid w:val="003F4D7C"/>
    <w:rsid w:val="003F749F"/>
    <w:rsid w:val="004005A6"/>
    <w:rsid w:val="004017E2"/>
    <w:rsid w:val="0041403D"/>
    <w:rsid w:val="00415C1C"/>
    <w:rsid w:val="00416185"/>
    <w:rsid w:val="00420A2D"/>
    <w:rsid w:val="00424EE5"/>
    <w:rsid w:val="00425C3F"/>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668D"/>
    <w:rsid w:val="00466FCF"/>
    <w:rsid w:val="00471DD5"/>
    <w:rsid w:val="0047306E"/>
    <w:rsid w:val="00475C90"/>
    <w:rsid w:val="00490276"/>
    <w:rsid w:val="004974DE"/>
    <w:rsid w:val="00497861"/>
    <w:rsid w:val="004A3852"/>
    <w:rsid w:val="004A387A"/>
    <w:rsid w:val="004A3AD6"/>
    <w:rsid w:val="004A512B"/>
    <w:rsid w:val="004A7262"/>
    <w:rsid w:val="004B098C"/>
    <w:rsid w:val="004B15F8"/>
    <w:rsid w:val="004B1D02"/>
    <w:rsid w:val="004B28C2"/>
    <w:rsid w:val="004C04B0"/>
    <w:rsid w:val="004C0A10"/>
    <w:rsid w:val="004C26FF"/>
    <w:rsid w:val="004C340B"/>
    <w:rsid w:val="004C4A8B"/>
    <w:rsid w:val="004D16F6"/>
    <w:rsid w:val="004D453F"/>
    <w:rsid w:val="004D633F"/>
    <w:rsid w:val="004E3113"/>
    <w:rsid w:val="004E3EF2"/>
    <w:rsid w:val="004E4B88"/>
    <w:rsid w:val="004F12BF"/>
    <w:rsid w:val="004F27E8"/>
    <w:rsid w:val="004F4358"/>
    <w:rsid w:val="004F62AF"/>
    <w:rsid w:val="004F633A"/>
    <w:rsid w:val="004F790A"/>
    <w:rsid w:val="00506C4E"/>
    <w:rsid w:val="00507538"/>
    <w:rsid w:val="00511931"/>
    <w:rsid w:val="00511F79"/>
    <w:rsid w:val="005304D4"/>
    <w:rsid w:val="005339A8"/>
    <w:rsid w:val="00543BCE"/>
    <w:rsid w:val="00546ABC"/>
    <w:rsid w:val="00550E32"/>
    <w:rsid w:val="00554563"/>
    <w:rsid w:val="0056014F"/>
    <w:rsid w:val="0056181F"/>
    <w:rsid w:val="005645D5"/>
    <w:rsid w:val="00572EEA"/>
    <w:rsid w:val="0057322D"/>
    <w:rsid w:val="00575AA6"/>
    <w:rsid w:val="005839AF"/>
    <w:rsid w:val="00586FD5"/>
    <w:rsid w:val="00595D68"/>
    <w:rsid w:val="00596F52"/>
    <w:rsid w:val="005A1559"/>
    <w:rsid w:val="005B09F8"/>
    <w:rsid w:val="005B2368"/>
    <w:rsid w:val="005B269E"/>
    <w:rsid w:val="005B36C4"/>
    <w:rsid w:val="005C4434"/>
    <w:rsid w:val="005C4EB4"/>
    <w:rsid w:val="005C69EF"/>
    <w:rsid w:val="005C771A"/>
    <w:rsid w:val="005D0F6A"/>
    <w:rsid w:val="005D45E0"/>
    <w:rsid w:val="005D51A9"/>
    <w:rsid w:val="005E09A7"/>
    <w:rsid w:val="005F18D9"/>
    <w:rsid w:val="005F3B98"/>
    <w:rsid w:val="005F6121"/>
    <w:rsid w:val="005F647F"/>
    <w:rsid w:val="005F65CD"/>
    <w:rsid w:val="006010F5"/>
    <w:rsid w:val="00602071"/>
    <w:rsid w:val="006064D1"/>
    <w:rsid w:val="00606797"/>
    <w:rsid w:val="006077DB"/>
    <w:rsid w:val="00611146"/>
    <w:rsid w:val="006150EB"/>
    <w:rsid w:val="00615385"/>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43A2"/>
    <w:rsid w:val="00665977"/>
    <w:rsid w:val="00686F72"/>
    <w:rsid w:val="00695697"/>
    <w:rsid w:val="006A0FF0"/>
    <w:rsid w:val="006A4E0F"/>
    <w:rsid w:val="006A6B3A"/>
    <w:rsid w:val="006B227E"/>
    <w:rsid w:val="006B247C"/>
    <w:rsid w:val="006B6698"/>
    <w:rsid w:val="006C2F9B"/>
    <w:rsid w:val="006C66A8"/>
    <w:rsid w:val="006C6CDF"/>
    <w:rsid w:val="006E5639"/>
    <w:rsid w:val="006E6991"/>
    <w:rsid w:val="006E6E64"/>
    <w:rsid w:val="006F3A79"/>
    <w:rsid w:val="006F7AA7"/>
    <w:rsid w:val="007019C1"/>
    <w:rsid w:val="00702234"/>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5735"/>
    <w:rsid w:val="00766199"/>
    <w:rsid w:val="0076775A"/>
    <w:rsid w:val="00773634"/>
    <w:rsid w:val="00773D72"/>
    <w:rsid w:val="007743A9"/>
    <w:rsid w:val="00776D20"/>
    <w:rsid w:val="00780871"/>
    <w:rsid w:val="0078189D"/>
    <w:rsid w:val="00783345"/>
    <w:rsid w:val="00783BA8"/>
    <w:rsid w:val="007853EF"/>
    <w:rsid w:val="007861EB"/>
    <w:rsid w:val="007932FA"/>
    <w:rsid w:val="00797058"/>
    <w:rsid w:val="007A1DC9"/>
    <w:rsid w:val="007A2557"/>
    <w:rsid w:val="007A38D4"/>
    <w:rsid w:val="007A4E5B"/>
    <w:rsid w:val="007A550E"/>
    <w:rsid w:val="007B1FF6"/>
    <w:rsid w:val="007B3A04"/>
    <w:rsid w:val="007B54B1"/>
    <w:rsid w:val="007B5FC8"/>
    <w:rsid w:val="007C19C1"/>
    <w:rsid w:val="007C3110"/>
    <w:rsid w:val="007C3FF0"/>
    <w:rsid w:val="007C4BE5"/>
    <w:rsid w:val="007C4D93"/>
    <w:rsid w:val="007C7AA4"/>
    <w:rsid w:val="007D0C51"/>
    <w:rsid w:val="007D47D8"/>
    <w:rsid w:val="007E2313"/>
    <w:rsid w:val="007E2719"/>
    <w:rsid w:val="007E56CB"/>
    <w:rsid w:val="007E6F70"/>
    <w:rsid w:val="007E776D"/>
    <w:rsid w:val="007E797F"/>
    <w:rsid w:val="007F46DC"/>
    <w:rsid w:val="00802049"/>
    <w:rsid w:val="00807F3D"/>
    <w:rsid w:val="0081220B"/>
    <w:rsid w:val="00814F8C"/>
    <w:rsid w:val="00815158"/>
    <w:rsid w:val="008158F0"/>
    <w:rsid w:val="008161AB"/>
    <w:rsid w:val="00816D20"/>
    <w:rsid w:val="008223FF"/>
    <w:rsid w:val="00822A1E"/>
    <w:rsid w:val="0082341A"/>
    <w:rsid w:val="008276C7"/>
    <w:rsid w:val="00833C34"/>
    <w:rsid w:val="00846B98"/>
    <w:rsid w:val="00852429"/>
    <w:rsid w:val="00852A23"/>
    <w:rsid w:val="00861527"/>
    <w:rsid w:val="008638B1"/>
    <w:rsid w:val="008643B7"/>
    <w:rsid w:val="0086755C"/>
    <w:rsid w:val="008717F2"/>
    <w:rsid w:val="0087373B"/>
    <w:rsid w:val="0087534E"/>
    <w:rsid w:val="008776F8"/>
    <w:rsid w:val="00882E32"/>
    <w:rsid w:val="00883DDB"/>
    <w:rsid w:val="00885C01"/>
    <w:rsid w:val="00890F34"/>
    <w:rsid w:val="00892235"/>
    <w:rsid w:val="00897B6C"/>
    <w:rsid w:val="00897E20"/>
    <w:rsid w:val="008A658D"/>
    <w:rsid w:val="008B2975"/>
    <w:rsid w:val="008B39B3"/>
    <w:rsid w:val="008B56BA"/>
    <w:rsid w:val="008B57DA"/>
    <w:rsid w:val="008C05F3"/>
    <w:rsid w:val="008C1CF1"/>
    <w:rsid w:val="008C49FF"/>
    <w:rsid w:val="008D3A0F"/>
    <w:rsid w:val="008D4E2A"/>
    <w:rsid w:val="008E54E7"/>
    <w:rsid w:val="008F3217"/>
    <w:rsid w:val="008F3DC5"/>
    <w:rsid w:val="008F6CCC"/>
    <w:rsid w:val="009065BF"/>
    <w:rsid w:val="00911D4C"/>
    <w:rsid w:val="00913BDC"/>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91D9F"/>
    <w:rsid w:val="0099226C"/>
    <w:rsid w:val="00993541"/>
    <w:rsid w:val="009948A1"/>
    <w:rsid w:val="0099562A"/>
    <w:rsid w:val="0099612D"/>
    <w:rsid w:val="00996E5F"/>
    <w:rsid w:val="00996EFF"/>
    <w:rsid w:val="009B1CE4"/>
    <w:rsid w:val="009B6578"/>
    <w:rsid w:val="009C5DB4"/>
    <w:rsid w:val="009C7073"/>
    <w:rsid w:val="009D3B3E"/>
    <w:rsid w:val="009E5E4E"/>
    <w:rsid w:val="009E6DD4"/>
    <w:rsid w:val="009E71DA"/>
    <w:rsid w:val="009F1694"/>
    <w:rsid w:val="009F201A"/>
    <w:rsid w:val="009F221F"/>
    <w:rsid w:val="009F2F17"/>
    <w:rsid w:val="00A00F8E"/>
    <w:rsid w:val="00A0371B"/>
    <w:rsid w:val="00A03EB4"/>
    <w:rsid w:val="00A0605C"/>
    <w:rsid w:val="00A1336E"/>
    <w:rsid w:val="00A1633E"/>
    <w:rsid w:val="00A1651F"/>
    <w:rsid w:val="00A2127D"/>
    <w:rsid w:val="00A234CE"/>
    <w:rsid w:val="00A315C3"/>
    <w:rsid w:val="00A3244C"/>
    <w:rsid w:val="00A378AC"/>
    <w:rsid w:val="00A4036A"/>
    <w:rsid w:val="00A41274"/>
    <w:rsid w:val="00A44516"/>
    <w:rsid w:val="00A55258"/>
    <w:rsid w:val="00A57DBE"/>
    <w:rsid w:val="00A626C7"/>
    <w:rsid w:val="00A626E8"/>
    <w:rsid w:val="00A63C54"/>
    <w:rsid w:val="00A6441D"/>
    <w:rsid w:val="00A72BB4"/>
    <w:rsid w:val="00A77C49"/>
    <w:rsid w:val="00A8252D"/>
    <w:rsid w:val="00A87609"/>
    <w:rsid w:val="00A91488"/>
    <w:rsid w:val="00A91F0D"/>
    <w:rsid w:val="00A9729B"/>
    <w:rsid w:val="00AA05D3"/>
    <w:rsid w:val="00AA41D0"/>
    <w:rsid w:val="00AA4AD2"/>
    <w:rsid w:val="00AA57C9"/>
    <w:rsid w:val="00AB05AE"/>
    <w:rsid w:val="00AB0E5F"/>
    <w:rsid w:val="00AB28B8"/>
    <w:rsid w:val="00AB649C"/>
    <w:rsid w:val="00AC0656"/>
    <w:rsid w:val="00AC08E7"/>
    <w:rsid w:val="00AC0C74"/>
    <w:rsid w:val="00AC2527"/>
    <w:rsid w:val="00AC3400"/>
    <w:rsid w:val="00AC7B7F"/>
    <w:rsid w:val="00AD12F3"/>
    <w:rsid w:val="00AD1BB4"/>
    <w:rsid w:val="00AE57EB"/>
    <w:rsid w:val="00AF248A"/>
    <w:rsid w:val="00B012D8"/>
    <w:rsid w:val="00B02430"/>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54391"/>
    <w:rsid w:val="00B62312"/>
    <w:rsid w:val="00B6351E"/>
    <w:rsid w:val="00B7751E"/>
    <w:rsid w:val="00B81E31"/>
    <w:rsid w:val="00B82D01"/>
    <w:rsid w:val="00B83C17"/>
    <w:rsid w:val="00B9094F"/>
    <w:rsid w:val="00B91182"/>
    <w:rsid w:val="00B96A0B"/>
    <w:rsid w:val="00B97B94"/>
    <w:rsid w:val="00BA07C3"/>
    <w:rsid w:val="00BA13C2"/>
    <w:rsid w:val="00BA157E"/>
    <w:rsid w:val="00BA1D60"/>
    <w:rsid w:val="00BA39BE"/>
    <w:rsid w:val="00BA3FB6"/>
    <w:rsid w:val="00BB4F22"/>
    <w:rsid w:val="00BB541F"/>
    <w:rsid w:val="00BC1400"/>
    <w:rsid w:val="00BC1EC5"/>
    <w:rsid w:val="00BC4999"/>
    <w:rsid w:val="00BD091B"/>
    <w:rsid w:val="00BD1466"/>
    <w:rsid w:val="00BD3741"/>
    <w:rsid w:val="00BE2E3C"/>
    <w:rsid w:val="00BE6D47"/>
    <w:rsid w:val="00BE6F1F"/>
    <w:rsid w:val="00BF1063"/>
    <w:rsid w:val="00BF3031"/>
    <w:rsid w:val="00BF3BEF"/>
    <w:rsid w:val="00BF6771"/>
    <w:rsid w:val="00BF6E01"/>
    <w:rsid w:val="00BF74FF"/>
    <w:rsid w:val="00C05214"/>
    <w:rsid w:val="00C10B7C"/>
    <w:rsid w:val="00C1127F"/>
    <w:rsid w:val="00C12A4E"/>
    <w:rsid w:val="00C15407"/>
    <w:rsid w:val="00C15B29"/>
    <w:rsid w:val="00C20494"/>
    <w:rsid w:val="00C2252B"/>
    <w:rsid w:val="00C2605E"/>
    <w:rsid w:val="00C27F86"/>
    <w:rsid w:val="00C34D02"/>
    <w:rsid w:val="00C363A8"/>
    <w:rsid w:val="00C3780A"/>
    <w:rsid w:val="00C4260F"/>
    <w:rsid w:val="00C4322B"/>
    <w:rsid w:val="00C43B45"/>
    <w:rsid w:val="00C50D08"/>
    <w:rsid w:val="00C53988"/>
    <w:rsid w:val="00C5574F"/>
    <w:rsid w:val="00C56739"/>
    <w:rsid w:val="00C61D51"/>
    <w:rsid w:val="00C6379D"/>
    <w:rsid w:val="00C65597"/>
    <w:rsid w:val="00C66631"/>
    <w:rsid w:val="00C67897"/>
    <w:rsid w:val="00C708D9"/>
    <w:rsid w:val="00C70E37"/>
    <w:rsid w:val="00C73E5F"/>
    <w:rsid w:val="00C75914"/>
    <w:rsid w:val="00C75E4B"/>
    <w:rsid w:val="00C81534"/>
    <w:rsid w:val="00C8313B"/>
    <w:rsid w:val="00C8473B"/>
    <w:rsid w:val="00C9413C"/>
    <w:rsid w:val="00C95D3B"/>
    <w:rsid w:val="00CA0135"/>
    <w:rsid w:val="00CA02F5"/>
    <w:rsid w:val="00CA4C2E"/>
    <w:rsid w:val="00CA6F7C"/>
    <w:rsid w:val="00CB6315"/>
    <w:rsid w:val="00CB64CF"/>
    <w:rsid w:val="00CC0121"/>
    <w:rsid w:val="00CC03B0"/>
    <w:rsid w:val="00CC1131"/>
    <w:rsid w:val="00CC258F"/>
    <w:rsid w:val="00CC66D1"/>
    <w:rsid w:val="00CC7E43"/>
    <w:rsid w:val="00CD188D"/>
    <w:rsid w:val="00CD4B72"/>
    <w:rsid w:val="00CD74E1"/>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122E7"/>
    <w:rsid w:val="00D17AEA"/>
    <w:rsid w:val="00D20BF9"/>
    <w:rsid w:val="00D21382"/>
    <w:rsid w:val="00D21FF0"/>
    <w:rsid w:val="00D22925"/>
    <w:rsid w:val="00D23EEE"/>
    <w:rsid w:val="00D306AB"/>
    <w:rsid w:val="00D32611"/>
    <w:rsid w:val="00D33F25"/>
    <w:rsid w:val="00D370C8"/>
    <w:rsid w:val="00D37453"/>
    <w:rsid w:val="00D417CC"/>
    <w:rsid w:val="00D45D4E"/>
    <w:rsid w:val="00D50200"/>
    <w:rsid w:val="00D505BB"/>
    <w:rsid w:val="00D50DBD"/>
    <w:rsid w:val="00D51F78"/>
    <w:rsid w:val="00D5361B"/>
    <w:rsid w:val="00D61228"/>
    <w:rsid w:val="00D672F7"/>
    <w:rsid w:val="00D715BB"/>
    <w:rsid w:val="00D72F48"/>
    <w:rsid w:val="00D73138"/>
    <w:rsid w:val="00D745AB"/>
    <w:rsid w:val="00D75A73"/>
    <w:rsid w:val="00D76433"/>
    <w:rsid w:val="00D77637"/>
    <w:rsid w:val="00D8384B"/>
    <w:rsid w:val="00DA0131"/>
    <w:rsid w:val="00DA1AA7"/>
    <w:rsid w:val="00DA28FE"/>
    <w:rsid w:val="00DA3A38"/>
    <w:rsid w:val="00DB0CC8"/>
    <w:rsid w:val="00DB0D79"/>
    <w:rsid w:val="00DB1510"/>
    <w:rsid w:val="00DB5B98"/>
    <w:rsid w:val="00DC166E"/>
    <w:rsid w:val="00DC472F"/>
    <w:rsid w:val="00DC55A5"/>
    <w:rsid w:val="00DD00B5"/>
    <w:rsid w:val="00DD0743"/>
    <w:rsid w:val="00DD0A3B"/>
    <w:rsid w:val="00DD1D05"/>
    <w:rsid w:val="00DD34EE"/>
    <w:rsid w:val="00DD46B9"/>
    <w:rsid w:val="00DD49F3"/>
    <w:rsid w:val="00DD6CA8"/>
    <w:rsid w:val="00DE4AE3"/>
    <w:rsid w:val="00DE7872"/>
    <w:rsid w:val="00DE7933"/>
    <w:rsid w:val="00DF16A6"/>
    <w:rsid w:val="00DF675F"/>
    <w:rsid w:val="00E02E7E"/>
    <w:rsid w:val="00E05B43"/>
    <w:rsid w:val="00E06F5C"/>
    <w:rsid w:val="00E07E17"/>
    <w:rsid w:val="00E10A75"/>
    <w:rsid w:val="00E11496"/>
    <w:rsid w:val="00E12C76"/>
    <w:rsid w:val="00E13977"/>
    <w:rsid w:val="00E13DA7"/>
    <w:rsid w:val="00E243EA"/>
    <w:rsid w:val="00E37CD0"/>
    <w:rsid w:val="00E41FBD"/>
    <w:rsid w:val="00E420B2"/>
    <w:rsid w:val="00E426E4"/>
    <w:rsid w:val="00E44F23"/>
    <w:rsid w:val="00E460E7"/>
    <w:rsid w:val="00E46F6B"/>
    <w:rsid w:val="00E534E5"/>
    <w:rsid w:val="00E534E6"/>
    <w:rsid w:val="00E5504C"/>
    <w:rsid w:val="00E60E3B"/>
    <w:rsid w:val="00E64261"/>
    <w:rsid w:val="00E708B2"/>
    <w:rsid w:val="00E715DE"/>
    <w:rsid w:val="00E74AB7"/>
    <w:rsid w:val="00E815B3"/>
    <w:rsid w:val="00E82BAD"/>
    <w:rsid w:val="00E9096D"/>
    <w:rsid w:val="00E93384"/>
    <w:rsid w:val="00EA4CD4"/>
    <w:rsid w:val="00EB0170"/>
    <w:rsid w:val="00EC07B2"/>
    <w:rsid w:val="00EC1D3F"/>
    <w:rsid w:val="00EC264F"/>
    <w:rsid w:val="00EC27B2"/>
    <w:rsid w:val="00EC2B0E"/>
    <w:rsid w:val="00EC2D62"/>
    <w:rsid w:val="00EC55AA"/>
    <w:rsid w:val="00EC55B8"/>
    <w:rsid w:val="00EC611C"/>
    <w:rsid w:val="00ED09D9"/>
    <w:rsid w:val="00ED11D1"/>
    <w:rsid w:val="00ED2F80"/>
    <w:rsid w:val="00ED38A8"/>
    <w:rsid w:val="00ED3E00"/>
    <w:rsid w:val="00ED6628"/>
    <w:rsid w:val="00EE22EF"/>
    <w:rsid w:val="00EE4BF0"/>
    <w:rsid w:val="00EE735D"/>
    <w:rsid w:val="00EF4C9F"/>
    <w:rsid w:val="00EF4CD5"/>
    <w:rsid w:val="00EF5A63"/>
    <w:rsid w:val="00F07A5F"/>
    <w:rsid w:val="00F10AA9"/>
    <w:rsid w:val="00F114E8"/>
    <w:rsid w:val="00F13D85"/>
    <w:rsid w:val="00F15760"/>
    <w:rsid w:val="00F16CB6"/>
    <w:rsid w:val="00F173E6"/>
    <w:rsid w:val="00F27C8E"/>
    <w:rsid w:val="00F347CB"/>
    <w:rsid w:val="00F358C8"/>
    <w:rsid w:val="00F40444"/>
    <w:rsid w:val="00F4141C"/>
    <w:rsid w:val="00F45A55"/>
    <w:rsid w:val="00F46E1C"/>
    <w:rsid w:val="00F54A9B"/>
    <w:rsid w:val="00F55D88"/>
    <w:rsid w:val="00F607E2"/>
    <w:rsid w:val="00F62330"/>
    <w:rsid w:val="00F72082"/>
    <w:rsid w:val="00F72CE3"/>
    <w:rsid w:val="00F7445D"/>
    <w:rsid w:val="00F756A6"/>
    <w:rsid w:val="00F776E9"/>
    <w:rsid w:val="00F77C6F"/>
    <w:rsid w:val="00F85978"/>
    <w:rsid w:val="00F916FB"/>
    <w:rsid w:val="00F931E0"/>
    <w:rsid w:val="00F93B85"/>
    <w:rsid w:val="00F94E93"/>
    <w:rsid w:val="00F963E1"/>
    <w:rsid w:val="00F96823"/>
    <w:rsid w:val="00FA21A8"/>
    <w:rsid w:val="00FA4B1F"/>
    <w:rsid w:val="00FA71BF"/>
    <w:rsid w:val="00FB066A"/>
    <w:rsid w:val="00FB6348"/>
    <w:rsid w:val="00FC117D"/>
    <w:rsid w:val="00FC21A2"/>
    <w:rsid w:val="00FC2466"/>
    <w:rsid w:val="00FC2F32"/>
    <w:rsid w:val="00FC3825"/>
    <w:rsid w:val="00FC5621"/>
    <w:rsid w:val="00FC7129"/>
    <w:rsid w:val="00FC791C"/>
    <w:rsid w:val="00FD0140"/>
    <w:rsid w:val="00FD0ED5"/>
    <w:rsid w:val="00FD1C47"/>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semiHidden/>
    <w:unhideWhenUsed/>
    <w:rsid w:val="004E4B88"/>
    <w:rPr>
      <w:sz w:val="20"/>
      <w:szCs w:val="20"/>
    </w:rPr>
  </w:style>
  <w:style w:type="character" w:customStyle="1" w:styleId="CommentTextChar">
    <w:name w:val="Comment Text Char"/>
    <w:basedOn w:val="DefaultParagraphFont"/>
    <w:link w:val="CommentText"/>
    <w:uiPriority w:val="99"/>
    <w:semiHidden/>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ullrich@inverto.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rto.com/e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ullrich@inverto.com" TargetMode="External"/><Relationship Id="rId4" Type="http://schemas.openxmlformats.org/officeDocument/2006/relationships/settings" Target="settings.xml"/><Relationship Id="rId9" Type="http://schemas.openxmlformats.org/officeDocument/2006/relationships/hyperlink" Target="http://www.inverto.com/e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Pressemitteilung DE</vt:lpstr>
    </vt:vector>
  </TitlesOfParts>
  <Company>INVERTO</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Annika Holst</cp:lastModifiedBy>
  <cp:revision>4</cp:revision>
  <cp:lastPrinted>2018-04-11T07:34:00Z</cp:lastPrinted>
  <dcterms:created xsi:type="dcterms:W3CDTF">2025-02-03T15:56:00Z</dcterms:created>
  <dcterms:modified xsi:type="dcterms:W3CDTF">2026-10-15T09:26:00Z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